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9EE" w:rsidRDefault="005339EE" w:rsidP="005339E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Лабораторная работа №1. Определение поверхностной активности ПАВ</w:t>
      </w:r>
    </w:p>
    <w:p w:rsidR="00B70AE0" w:rsidRDefault="00B70AE0" w:rsidP="00B70A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</w:rPr>
        <w:t>Внимание! Ссылки в скобках даны на методическое пособие: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(ПОВЕРХНОСТНЫЕ ЯВЛЕНИЯ И ДИСПЕРСНЫЕ СИСТЕМЫ.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Лабораторный практикум для студентов химико-технологических специальностей. Составители: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А.А.Шершавина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Л.Я.Крисько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Г.Г.Эмелло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Т.А.Шичкова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А.И.Клындюк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836D5D">
        <w:rPr>
          <w:rFonts w:ascii="Times New Roman" w:hAnsi="Times New Roman" w:cs="Times New Roman"/>
          <w:sz w:val="28"/>
          <w:szCs w:val="28"/>
        </w:rPr>
        <w:t>, Минск, 2005.</w:t>
      </w:r>
      <w:proofErr w:type="gramEnd"/>
    </w:p>
    <w:p w:rsidR="00C20566" w:rsidRPr="00B50338" w:rsidRDefault="00C20566" w:rsidP="00C20566">
      <w:pPr>
        <w:jc w:val="both"/>
        <w:rPr>
          <w:rFonts w:ascii="Times New Roman" w:hAnsi="Times New Roman" w:cs="Times New Roman"/>
          <w:sz w:val="28"/>
        </w:rPr>
      </w:pPr>
      <w:r w:rsidRPr="00B50338">
        <w:rPr>
          <w:rFonts w:ascii="Times New Roman" w:hAnsi="Times New Roman" w:cs="Times New Roman"/>
          <w:i/>
          <w:sz w:val="28"/>
          <w:u w:val="single"/>
        </w:rPr>
        <w:t>Оборудование, приборы, реактивы</w:t>
      </w:r>
      <w:r w:rsidRPr="00B50338">
        <w:rPr>
          <w:rFonts w:ascii="Times New Roman" w:hAnsi="Times New Roman" w:cs="Times New Roman"/>
          <w:sz w:val="28"/>
        </w:rPr>
        <w:t xml:space="preserve">: прибор </w:t>
      </w:r>
      <w:proofErr w:type="spellStart"/>
      <w:r w:rsidRPr="00B50338">
        <w:rPr>
          <w:rFonts w:ascii="Times New Roman" w:hAnsi="Times New Roman" w:cs="Times New Roman"/>
          <w:sz w:val="28"/>
        </w:rPr>
        <w:t>Ребиндера</w:t>
      </w:r>
      <w:proofErr w:type="spellEnd"/>
      <w:r w:rsidRPr="00B50338">
        <w:rPr>
          <w:rFonts w:ascii="Times New Roman" w:hAnsi="Times New Roman" w:cs="Times New Roman"/>
          <w:sz w:val="28"/>
        </w:rPr>
        <w:t xml:space="preserve">, водные растворы ПАВ: </w:t>
      </w:r>
      <w:proofErr w:type="spellStart"/>
      <w:r w:rsidRPr="00B50338">
        <w:rPr>
          <w:rFonts w:ascii="Times New Roman" w:hAnsi="Times New Roman" w:cs="Times New Roman"/>
          <w:sz w:val="28"/>
        </w:rPr>
        <w:t>пропанола</w:t>
      </w:r>
      <w:proofErr w:type="spellEnd"/>
      <w:r w:rsidRPr="00B50338">
        <w:rPr>
          <w:rFonts w:ascii="Times New Roman" w:hAnsi="Times New Roman" w:cs="Times New Roman"/>
          <w:sz w:val="28"/>
        </w:rPr>
        <w:t xml:space="preserve"> (</w:t>
      </w:r>
      <w:r w:rsidRPr="00B50338">
        <w:rPr>
          <w:rFonts w:ascii="Times New Roman" w:hAnsi="Times New Roman" w:cs="Times New Roman"/>
          <w:b/>
          <w:sz w:val="28"/>
        </w:rPr>
        <w:t>С = 1,0 моль</w:t>
      </w:r>
      <w:r w:rsidRPr="00B50338">
        <w:rPr>
          <w:rFonts w:ascii="Times New Roman" w:hAnsi="Times New Roman" w:cs="Times New Roman"/>
          <w:b/>
          <w:sz w:val="28"/>
        </w:rPr>
        <w:sym w:font="Symbol" w:char="F0D7"/>
      </w:r>
      <w:r w:rsidRPr="00B50338">
        <w:rPr>
          <w:rFonts w:ascii="Times New Roman" w:hAnsi="Times New Roman" w:cs="Times New Roman"/>
          <w:b/>
          <w:sz w:val="28"/>
        </w:rPr>
        <w:t>л</w:t>
      </w:r>
      <w:r w:rsidRPr="00B50338">
        <w:rPr>
          <w:rFonts w:ascii="Times New Roman" w:hAnsi="Times New Roman" w:cs="Times New Roman"/>
          <w:b/>
          <w:sz w:val="28"/>
          <w:vertAlign w:val="superscript"/>
        </w:rPr>
        <w:t>-1</w:t>
      </w:r>
      <w:r w:rsidRPr="00B50338">
        <w:rPr>
          <w:rFonts w:ascii="Times New Roman" w:hAnsi="Times New Roman" w:cs="Times New Roman"/>
          <w:sz w:val="28"/>
        </w:rPr>
        <w:t>), бутанола (</w:t>
      </w:r>
      <w:r w:rsidRPr="00B50338">
        <w:rPr>
          <w:rFonts w:ascii="Times New Roman" w:hAnsi="Times New Roman" w:cs="Times New Roman"/>
          <w:b/>
          <w:sz w:val="28"/>
        </w:rPr>
        <w:t>С = 0,5 моль</w:t>
      </w:r>
      <w:r w:rsidRPr="00B50338">
        <w:rPr>
          <w:rFonts w:ascii="Times New Roman" w:hAnsi="Times New Roman" w:cs="Times New Roman"/>
          <w:b/>
          <w:sz w:val="28"/>
        </w:rPr>
        <w:sym w:font="Symbol" w:char="F0D7"/>
      </w:r>
      <w:r w:rsidRPr="00B50338">
        <w:rPr>
          <w:rFonts w:ascii="Times New Roman" w:hAnsi="Times New Roman" w:cs="Times New Roman"/>
          <w:b/>
          <w:sz w:val="28"/>
        </w:rPr>
        <w:t>л</w:t>
      </w:r>
      <w:r w:rsidRPr="00B50338">
        <w:rPr>
          <w:rFonts w:ascii="Times New Roman" w:hAnsi="Times New Roman" w:cs="Times New Roman"/>
          <w:b/>
          <w:sz w:val="28"/>
          <w:vertAlign w:val="superscript"/>
        </w:rPr>
        <w:t>-1</w:t>
      </w:r>
      <w:r w:rsidRPr="00B50338">
        <w:rPr>
          <w:rFonts w:ascii="Times New Roman" w:hAnsi="Times New Roman" w:cs="Times New Roman"/>
          <w:sz w:val="28"/>
        </w:rPr>
        <w:t xml:space="preserve">) и </w:t>
      </w:r>
      <w:proofErr w:type="spellStart"/>
      <w:r w:rsidRPr="00B50338">
        <w:rPr>
          <w:rFonts w:ascii="Times New Roman" w:hAnsi="Times New Roman" w:cs="Times New Roman"/>
          <w:sz w:val="28"/>
        </w:rPr>
        <w:t>пентанола</w:t>
      </w:r>
      <w:proofErr w:type="spellEnd"/>
      <w:r w:rsidRPr="00B50338">
        <w:rPr>
          <w:rFonts w:ascii="Times New Roman" w:hAnsi="Times New Roman" w:cs="Times New Roman"/>
          <w:sz w:val="28"/>
        </w:rPr>
        <w:t xml:space="preserve"> (</w:t>
      </w:r>
      <w:r w:rsidRPr="00B50338">
        <w:rPr>
          <w:rFonts w:ascii="Times New Roman" w:hAnsi="Times New Roman" w:cs="Times New Roman"/>
          <w:b/>
          <w:sz w:val="28"/>
        </w:rPr>
        <w:t>С = 0,2 моль</w:t>
      </w:r>
      <w:r w:rsidRPr="00B50338">
        <w:rPr>
          <w:rFonts w:ascii="Times New Roman" w:hAnsi="Times New Roman" w:cs="Times New Roman"/>
          <w:b/>
          <w:sz w:val="28"/>
        </w:rPr>
        <w:sym w:font="Symbol" w:char="F0D7"/>
      </w:r>
      <w:r w:rsidRPr="00B50338">
        <w:rPr>
          <w:rFonts w:ascii="Times New Roman" w:hAnsi="Times New Roman" w:cs="Times New Roman"/>
          <w:b/>
          <w:sz w:val="28"/>
        </w:rPr>
        <w:t>л</w:t>
      </w:r>
      <w:r w:rsidRPr="00B50338">
        <w:rPr>
          <w:rFonts w:ascii="Times New Roman" w:hAnsi="Times New Roman" w:cs="Times New Roman"/>
          <w:b/>
          <w:sz w:val="28"/>
          <w:vertAlign w:val="superscript"/>
        </w:rPr>
        <w:t>-1</w:t>
      </w:r>
      <w:r w:rsidRPr="00B50338">
        <w:rPr>
          <w:rFonts w:ascii="Times New Roman" w:hAnsi="Times New Roman" w:cs="Times New Roman"/>
          <w:sz w:val="28"/>
        </w:rPr>
        <w:t>), 5 конических колб.</w:t>
      </w:r>
    </w:p>
    <w:p w:rsidR="00C20566" w:rsidRPr="00B50338" w:rsidRDefault="00C20566" w:rsidP="00C20566">
      <w:pPr>
        <w:ind w:firstLine="720"/>
        <w:jc w:val="both"/>
        <w:rPr>
          <w:rFonts w:ascii="Times New Roman" w:hAnsi="Times New Roman" w:cs="Times New Roman"/>
          <w:sz w:val="28"/>
        </w:rPr>
      </w:pPr>
      <w:r w:rsidRPr="00B50338">
        <w:rPr>
          <w:rFonts w:ascii="Times New Roman" w:hAnsi="Times New Roman" w:cs="Times New Roman"/>
          <w:sz w:val="28"/>
        </w:rPr>
        <w:t xml:space="preserve">1. Согласно варианту из исходного раствора ПАВ приготовить </w:t>
      </w:r>
      <w:r w:rsidRPr="00B50338">
        <w:rPr>
          <w:rFonts w:ascii="Times New Roman" w:hAnsi="Times New Roman" w:cs="Times New Roman"/>
          <w:b/>
          <w:sz w:val="28"/>
        </w:rPr>
        <w:t>5</w:t>
      </w:r>
      <w:r w:rsidRPr="00B50338">
        <w:rPr>
          <w:rFonts w:ascii="Times New Roman" w:hAnsi="Times New Roman" w:cs="Times New Roman"/>
          <w:sz w:val="28"/>
        </w:rPr>
        <w:t xml:space="preserve"> растворов с концентрациями </w:t>
      </w:r>
      <w:r w:rsidRPr="00B50338">
        <w:rPr>
          <w:rFonts w:ascii="Times New Roman" w:hAnsi="Times New Roman" w:cs="Times New Roman"/>
          <w:b/>
          <w:i/>
          <w:sz w:val="28"/>
        </w:rPr>
        <w:t>С</w:t>
      </w:r>
      <w:proofErr w:type="gramStart"/>
      <w:r w:rsidRPr="00B50338">
        <w:rPr>
          <w:rFonts w:ascii="Times New Roman" w:hAnsi="Times New Roman" w:cs="Times New Roman"/>
          <w:b/>
          <w:i/>
          <w:sz w:val="28"/>
          <w:vertAlign w:val="subscript"/>
        </w:rPr>
        <w:t>1</w:t>
      </w:r>
      <w:proofErr w:type="gramEnd"/>
      <w:r w:rsidRPr="00B50338">
        <w:rPr>
          <w:rFonts w:ascii="Times New Roman" w:hAnsi="Times New Roman" w:cs="Times New Roman"/>
          <w:sz w:val="28"/>
        </w:rPr>
        <w:t xml:space="preserve">, </w:t>
      </w:r>
      <w:r w:rsidRPr="00B50338">
        <w:rPr>
          <w:rFonts w:ascii="Times New Roman" w:hAnsi="Times New Roman" w:cs="Times New Roman"/>
          <w:b/>
          <w:i/>
          <w:sz w:val="28"/>
        </w:rPr>
        <w:t>С</w:t>
      </w:r>
      <w:r w:rsidRPr="00B50338">
        <w:rPr>
          <w:rFonts w:ascii="Times New Roman" w:hAnsi="Times New Roman" w:cs="Times New Roman"/>
          <w:b/>
          <w:i/>
          <w:sz w:val="28"/>
          <w:vertAlign w:val="subscript"/>
        </w:rPr>
        <w:t>2</w:t>
      </w:r>
      <w:r w:rsidRPr="00B50338">
        <w:rPr>
          <w:rFonts w:ascii="Times New Roman" w:hAnsi="Times New Roman" w:cs="Times New Roman"/>
          <w:sz w:val="28"/>
        </w:rPr>
        <w:t xml:space="preserve">, </w:t>
      </w:r>
      <w:r w:rsidRPr="00B50338">
        <w:rPr>
          <w:rFonts w:ascii="Times New Roman" w:hAnsi="Times New Roman" w:cs="Times New Roman"/>
          <w:b/>
          <w:i/>
          <w:sz w:val="28"/>
        </w:rPr>
        <w:t>С</w:t>
      </w:r>
      <w:r w:rsidRPr="00B50338">
        <w:rPr>
          <w:rFonts w:ascii="Times New Roman" w:hAnsi="Times New Roman" w:cs="Times New Roman"/>
          <w:b/>
          <w:i/>
          <w:sz w:val="28"/>
          <w:vertAlign w:val="subscript"/>
        </w:rPr>
        <w:t>3</w:t>
      </w:r>
      <w:r w:rsidRPr="00B50338">
        <w:rPr>
          <w:rFonts w:ascii="Times New Roman" w:hAnsi="Times New Roman" w:cs="Times New Roman"/>
          <w:sz w:val="28"/>
        </w:rPr>
        <w:t xml:space="preserve">, </w:t>
      </w:r>
      <w:r w:rsidRPr="00B50338">
        <w:rPr>
          <w:rFonts w:ascii="Times New Roman" w:hAnsi="Times New Roman" w:cs="Times New Roman"/>
          <w:b/>
          <w:i/>
          <w:sz w:val="28"/>
        </w:rPr>
        <w:t>С</w:t>
      </w:r>
      <w:r w:rsidRPr="00B50338">
        <w:rPr>
          <w:rFonts w:ascii="Times New Roman" w:hAnsi="Times New Roman" w:cs="Times New Roman"/>
          <w:b/>
          <w:i/>
          <w:sz w:val="28"/>
          <w:vertAlign w:val="subscript"/>
        </w:rPr>
        <w:t>4</w:t>
      </w:r>
      <w:r w:rsidRPr="00B50338">
        <w:rPr>
          <w:rFonts w:ascii="Times New Roman" w:hAnsi="Times New Roman" w:cs="Times New Roman"/>
          <w:sz w:val="28"/>
        </w:rPr>
        <w:t xml:space="preserve"> и </w:t>
      </w:r>
      <w:r w:rsidRPr="00B50338">
        <w:rPr>
          <w:rFonts w:ascii="Times New Roman" w:hAnsi="Times New Roman" w:cs="Times New Roman"/>
          <w:b/>
          <w:i/>
          <w:sz w:val="28"/>
        </w:rPr>
        <w:t>С</w:t>
      </w:r>
      <w:r w:rsidRPr="00B50338">
        <w:rPr>
          <w:rFonts w:ascii="Times New Roman" w:hAnsi="Times New Roman" w:cs="Times New Roman"/>
          <w:b/>
          <w:i/>
          <w:sz w:val="28"/>
          <w:vertAlign w:val="subscript"/>
        </w:rPr>
        <w:t>5</w:t>
      </w:r>
      <w:r w:rsidRPr="00B50338">
        <w:rPr>
          <w:rFonts w:ascii="Times New Roman" w:hAnsi="Times New Roman" w:cs="Times New Roman"/>
          <w:sz w:val="28"/>
        </w:rPr>
        <w:t xml:space="preserve"> (см. табл. 1.2), произведя расчеты по формуле: </w:t>
      </w:r>
      <w:r w:rsidRPr="00B50338">
        <w:rPr>
          <w:rFonts w:ascii="Times New Roman" w:hAnsi="Times New Roman" w:cs="Times New Roman"/>
          <w:position w:val="-16"/>
          <w:sz w:val="28"/>
        </w:rPr>
        <w:object w:dxaOrig="28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21pt" o:ole="" fillcolor="window">
            <v:imagedata r:id="rId5" o:title=""/>
          </v:shape>
          <o:OLEObject Type="Embed" ProgID="Equation.3" ShapeID="_x0000_i1025" DrawAspect="Content" ObjectID="_1465735357" r:id="rId6"/>
        </w:object>
      </w:r>
      <w:r w:rsidRPr="00B50338">
        <w:rPr>
          <w:rFonts w:ascii="Times New Roman" w:hAnsi="Times New Roman" w:cs="Times New Roman"/>
          <w:sz w:val="28"/>
        </w:rPr>
        <w:t xml:space="preserve">. Объемы приготовляемых растворов – </w:t>
      </w:r>
      <w:r w:rsidRPr="00B50338">
        <w:rPr>
          <w:rFonts w:ascii="Times New Roman" w:hAnsi="Times New Roman" w:cs="Times New Roman"/>
          <w:b/>
          <w:sz w:val="28"/>
        </w:rPr>
        <w:t>25 мл</w:t>
      </w:r>
      <w:r w:rsidRPr="00B50338">
        <w:rPr>
          <w:rFonts w:ascii="Times New Roman" w:hAnsi="Times New Roman" w:cs="Times New Roman"/>
          <w:sz w:val="28"/>
        </w:rPr>
        <w:t>.</w:t>
      </w:r>
    </w:p>
    <w:p w:rsidR="00C20566" w:rsidRPr="00B50338" w:rsidRDefault="00C20566" w:rsidP="00C20566">
      <w:pPr>
        <w:ind w:firstLine="720"/>
        <w:jc w:val="both"/>
        <w:rPr>
          <w:rFonts w:ascii="Times New Roman" w:hAnsi="Times New Roman" w:cs="Times New Roman"/>
          <w:sz w:val="28"/>
        </w:rPr>
      </w:pPr>
      <w:r w:rsidRPr="00B50338">
        <w:rPr>
          <w:rFonts w:ascii="Times New Roman" w:hAnsi="Times New Roman" w:cs="Times New Roman"/>
          <w:sz w:val="28"/>
        </w:rPr>
        <w:t xml:space="preserve">2. По методу </w:t>
      </w:r>
      <w:proofErr w:type="spellStart"/>
      <w:r w:rsidRPr="00B50338">
        <w:rPr>
          <w:rFonts w:ascii="Times New Roman" w:hAnsi="Times New Roman" w:cs="Times New Roman"/>
          <w:sz w:val="28"/>
        </w:rPr>
        <w:t>Ребиндера</w:t>
      </w:r>
      <w:proofErr w:type="spellEnd"/>
      <w:r w:rsidRPr="00B50338">
        <w:rPr>
          <w:rFonts w:ascii="Times New Roman" w:hAnsi="Times New Roman" w:cs="Times New Roman"/>
          <w:sz w:val="28"/>
        </w:rPr>
        <w:t xml:space="preserve"> (см. подраздел 1.6) определить поверхностное натяжение всех приготовленных растворов. Результаты измерений на приборе внести в табл. 1.3. При проведении измерений вначале следует определить поверхностное натяжение воды, а затем растворов ПАВ, переходя от более </w:t>
      </w:r>
      <w:proofErr w:type="gramStart"/>
      <w:r w:rsidRPr="00B50338">
        <w:rPr>
          <w:rFonts w:ascii="Times New Roman" w:hAnsi="Times New Roman" w:cs="Times New Roman"/>
          <w:sz w:val="28"/>
        </w:rPr>
        <w:t>разбавленного</w:t>
      </w:r>
      <w:proofErr w:type="gramEnd"/>
      <w:r w:rsidRPr="00B50338">
        <w:rPr>
          <w:rFonts w:ascii="Times New Roman" w:hAnsi="Times New Roman" w:cs="Times New Roman"/>
          <w:sz w:val="28"/>
        </w:rPr>
        <w:t xml:space="preserve"> к более концентрированному раствору.</w:t>
      </w:r>
    </w:p>
    <w:p w:rsidR="00C20566" w:rsidRPr="00B50338" w:rsidRDefault="00C20566" w:rsidP="00C20566">
      <w:pPr>
        <w:jc w:val="right"/>
        <w:rPr>
          <w:rFonts w:ascii="Times New Roman" w:hAnsi="Times New Roman" w:cs="Times New Roman"/>
        </w:rPr>
      </w:pPr>
      <w:r w:rsidRPr="00B50338">
        <w:rPr>
          <w:rFonts w:ascii="Times New Roman" w:hAnsi="Times New Roman" w:cs="Times New Roman"/>
        </w:rPr>
        <w:t>Таблица 1.2.</w:t>
      </w:r>
    </w:p>
    <w:p w:rsidR="00C20566" w:rsidRPr="00B50338" w:rsidRDefault="00C20566" w:rsidP="00C20566">
      <w:pPr>
        <w:pStyle w:val="a3"/>
        <w:spacing w:line="240" w:lineRule="auto"/>
        <w:rPr>
          <w:b/>
          <w:sz w:val="24"/>
        </w:rPr>
      </w:pPr>
      <w:r w:rsidRPr="00B50338">
        <w:rPr>
          <w:b/>
          <w:sz w:val="24"/>
        </w:rPr>
        <w:t>Задания по вариантам</w:t>
      </w:r>
    </w:p>
    <w:p w:rsidR="00C20566" w:rsidRPr="00B50338" w:rsidRDefault="00C20566" w:rsidP="00C20566">
      <w:pPr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106"/>
        <w:gridCol w:w="115"/>
        <w:gridCol w:w="1130"/>
        <w:gridCol w:w="92"/>
        <w:gridCol w:w="1153"/>
        <w:gridCol w:w="69"/>
        <w:gridCol w:w="1176"/>
        <w:gridCol w:w="46"/>
        <w:gridCol w:w="1199"/>
        <w:gridCol w:w="23"/>
        <w:gridCol w:w="1222"/>
      </w:tblGrid>
      <w:tr w:rsidR="00C20566" w:rsidRPr="00B50338" w:rsidTr="00A10123">
        <w:trPr>
          <w:cantSplit/>
        </w:trPr>
        <w:tc>
          <w:tcPr>
            <w:tcW w:w="1384" w:type="dxa"/>
            <w:vMerge w:val="restart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№№ раствора</w:t>
            </w:r>
          </w:p>
        </w:tc>
        <w:tc>
          <w:tcPr>
            <w:tcW w:w="7331" w:type="dxa"/>
            <w:gridSpan w:val="11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 xml:space="preserve">Концентрации приготовляемых растворов, </w:t>
            </w:r>
            <w:r w:rsidRPr="00B50338">
              <w:rPr>
                <w:rFonts w:ascii="Times New Roman" w:hAnsi="Times New Roman" w:cs="Times New Roman"/>
                <w:b/>
                <w:i/>
                <w:sz w:val="28"/>
              </w:rPr>
              <w:t>С</w:t>
            </w:r>
            <w:r w:rsidRPr="00B50338"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B50338">
              <w:rPr>
                <w:rFonts w:ascii="Times New Roman" w:hAnsi="Times New Roman" w:cs="Times New Roman"/>
                <w:b/>
                <w:sz w:val="28"/>
              </w:rPr>
              <w:t>моль</w:t>
            </w:r>
            <w:r w:rsidRPr="00B50338">
              <w:rPr>
                <w:rFonts w:ascii="Times New Roman" w:hAnsi="Times New Roman" w:cs="Times New Roman"/>
                <w:b/>
                <w:sz w:val="28"/>
              </w:rPr>
              <w:sym w:font="Symbol" w:char="F0D7"/>
            </w:r>
            <w:r w:rsidRPr="00B50338">
              <w:rPr>
                <w:rFonts w:ascii="Times New Roman" w:hAnsi="Times New Roman" w:cs="Times New Roman"/>
                <w:b/>
                <w:sz w:val="28"/>
              </w:rPr>
              <w:t>л</w:t>
            </w:r>
            <w:r w:rsidRPr="00B50338">
              <w:rPr>
                <w:rFonts w:ascii="Times New Roman" w:hAnsi="Times New Roman" w:cs="Times New Roman"/>
                <w:b/>
                <w:sz w:val="28"/>
                <w:vertAlign w:val="superscript"/>
              </w:rPr>
              <w:t>-1</w:t>
            </w:r>
          </w:p>
        </w:tc>
      </w:tr>
      <w:tr w:rsidR="00C20566" w:rsidRPr="00B50338" w:rsidTr="00A10123">
        <w:trPr>
          <w:cantSplit/>
        </w:trPr>
        <w:tc>
          <w:tcPr>
            <w:tcW w:w="1384" w:type="dxa"/>
            <w:vMerge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43" w:type="dxa"/>
            <w:gridSpan w:val="4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50338">
              <w:rPr>
                <w:rFonts w:ascii="Times New Roman" w:hAnsi="Times New Roman" w:cs="Times New Roman"/>
                <w:sz w:val="28"/>
              </w:rPr>
              <w:t>пропанол</w:t>
            </w:r>
            <w:proofErr w:type="spellEnd"/>
          </w:p>
        </w:tc>
        <w:tc>
          <w:tcPr>
            <w:tcW w:w="2444" w:type="dxa"/>
            <w:gridSpan w:val="4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бутанол</w:t>
            </w:r>
          </w:p>
        </w:tc>
        <w:tc>
          <w:tcPr>
            <w:tcW w:w="2444" w:type="dxa"/>
            <w:gridSpan w:val="3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50338">
              <w:rPr>
                <w:rFonts w:ascii="Times New Roman" w:hAnsi="Times New Roman" w:cs="Times New Roman"/>
                <w:sz w:val="28"/>
              </w:rPr>
              <w:t>пентанол</w:t>
            </w:r>
            <w:proofErr w:type="spellEnd"/>
          </w:p>
        </w:tc>
      </w:tr>
      <w:tr w:rsidR="00C20566" w:rsidRPr="00B50338" w:rsidTr="00A10123">
        <w:tc>
          <w:tcPr>
            <w:tcW w:w="1384" w:type="dxa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21" w:type="dxa"/>
            <w:gridSpan w:val="2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0,20</w:t>
            </w:r>
          </w:p>
        </w:tc>
        <w:tc>
          <w:tcPr>
            <w:tcW w:w="1222" w:type="dxa"/>
            <w:gridSpan w:val="2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0,15</w:t>
            </w:r>
          </w:p>
        </w:tc>
        <w:tc>
          <w:tcPr>
            <w:tcW w:w="1222" w:type="dxa"/>
            <w:gridSpan w:val="2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0,09</w:t>
            </w:r>
          </w:p>
        </w:tc>
        <w:tc>
          <w:tcPr>
            <w:tcW w:w="1222" w:type="dxa"/>
            <w:gridSpan w:val="2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0,07</w:t>
            </w:r>
          </w:p>
        </w:tc>
        <w:tc>
          <w:tcPr>
            <w:tcW w:w="1222" w:type="dxa"/>
            <w:gridSpan w:val="2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0,02</w:t>
            </w:r>
          </w:p>
        </w:tc>
        <w:tc>
          <w:tcPr>
            <w:tcW w:w="1222" w:type="dxa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0,03</w:t>
            </w:r>
          </w:p>
        </w:tc>
      </w:tr>
      <w:tr w:rsidR="00C20566" w:rsidRPr="00B50338" w:rsidTr="00A10123">
        <w:tc>
          <w:tcPr>
            <w:tcW w:w="1384" w:type="dxa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21" w:type="dxa"/>
            <w:gridSpan w:val="2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0,24</w:t>
            </w:r>
          </w:p>
        </w:tc>
        <w:tc>
          <w:tcPr>
            <w:tcW w:w="1222" w:type="dxa"/>
            <w:gridSpan w:val="2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0,22</w:t>
            </w:r>
          </w:p>
        </w:tc>
        <w:tc>
          <w:tcPr>
            <w:tcW w:w="1222" w:type="dxa"/>
            <w:gridSpan w:val="2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0,13</w:t>
            </w:r>
          </w:p>
        </w:tc>
        <w:tc>
          <w:tcPr>
            <w:tcW w:w="1222" w:type="dxa"/>
            <w:gridSpan w:val="2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0,12</w:t>
            </w:r>
          </w:p>
        </w:tc>
        <w:tc>
          <w:tcPr>
            <w:tcW w:w="1222" w:type="dxa"/>
            <w:gridSpan w:val="2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0,04</w:t>
            </w:r>
          </w:p>
        </w:tc>
        <w:tc>
          <w:tcPr>
            <w:tcW w:w="1222" w:type="dxa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0,05</w:t>
            </w:r>
          </w:p>
        </w:tc>
      </w:tr>
      <w:tr w:rsidR="00C20566" w:rsidRPr="00B50338" w:rsidTr="00A10123">
        <w:tc>
          <w:tcPr>
            <w:tcW w:w="1384" w:type="dxa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221" w:type="dxa"/>
            <w:gridSpan w:val="2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0,36</w:t>
            </w:r>
          </w:p>
        </w:tc>
        <w:tc>
          <w:tcPr>
            <w:tcW w:w="1222" w:type="dxa"/>
            <w:gridSpan w:val="2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0,28</w:t>
            </w:r>
          </w:p>
        </w:tc>
        <w:tc>
          <w:tcPr>
            <w:tcW w:w="1222" w:type="dxa"/>
            <w:gridSpan w:val="2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0,18</w:t>
            </w:r>
          </w:p>
        </w:tc>
        <w:tc>
          <w:tcPr>
            <w:tcW w:w="1222" w:type="dxa"/>
            <w:gridSpan w:val="2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0,16</w:t>
            </w:r>
          </w:p>
        </w:tc>
        <w:tc>
          <w:tcPr>
            <w:tcW w:w="1222" w:type="dxa"/>
            <w:gridSpan w:val="2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0,06</w:t>
            </w:r>
          </w:p>
        </w:tc>
        <w:tc>
          <w:tcPr>
            <w:tcW w:w="1222" w:type="dxa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0,07</w:t>
            </w:r>
          </w:p>
        </w:tc>
      </w:tr>
      <w:tr w:rsidR="00C20566" w:rsidRPr="00B50338" w:rsidTr="00A10123">
        <w:tc>
          <w:tcPr>
            <w:tcW w:w="1384" w:type="dxa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21" w:type="dxa"/>
            <w:gridSpan w:val="2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0,48</w:t>
            </w:r>
          </w:p>
        </w:tc>
        <w:tc>
          <w:tcPr>
            <w:tcW w:w="1222" w:type="dxa"/>
            <w:gridSpan w:val="2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0,38</w:t>
            </w:r>
          </w:p>
        </w:tc>
        <w:tc>
          <w:tcPr>
            <w:tcW w:w="1222" w:type="dxa"/>
            <w:gridSpan w:val="2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0,22</w:t>
            </w:r>
          </w:p>
        </w:tc>
        <w:tc>
          <w:tcPr>
            <w:tcW w:w="1222" w:type="dxa"/>
            <w:gridSpan w:val="2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0,20</w:t>
            </w:r>
          </w:p>
        </w:tc>
        <w:tc>
          <w:tcPr>
            <w:tcW w:w="1222" w:type="dxa"/>
            <w:gridSpan w:val="2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0,10</w:t>
            </w:r>
          </w:p>
        </w:tc>
        <w:tc>
          <w:tcPr>
            <w:tcW w:w="1222" w:type="dxa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0,08</w:t>
            </w:r>
          </w:p>
        </w:tc>
      </w:tr>
      <w:tr w:rsidR="00C20566" w:rsidRPr="00B50338" w:rsidTr="00A10123">
        <w:tc>
          <w:tcPr>
            <w:tcW w:w="1384" w:type="dxa"/>
            <w:tcBorders>
              <w:bottom w:val="nil"/>
            </w:tcBorders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221" w:type="dxa"/>
            <w:gridSpan w:val="2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0,70</w:t>
            </w:r>
          </w:p>
        </w:tc>
        <w:tc>
          <w:tcPr>
            <w:tcW w:w="1222" w:type="dxa"/>
            <w:gridSpan w:val="2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0,50</w:t>
            </w:r>
          </w:p>
        </w:tc>
        <w:tc>
          <w:tcPr>
            <w:tcW w:w="1222" w:type="dxa"/>
            <w:gridSpan w:val="2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0,28</w:t>
            </w:r>
          </w:p>
        </w:tc>
        <w:tc>
          <w:tcPr>
            <w:tcW w:w="1222" w:type="dxa"/>
            <w:gridSpan w:val="2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0,24</w:t>
            </w:r>
          </w:p>
        </w:tc>
        <w:tc>
          <w:tcPr>
            <w:tcW w:w="1222" w:type="dxa"/>
            <w:gridSpan w:val="2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0,15</w:t>
            </w:r>
          </w:p>
        </w:tc>
        <w:tc>
          <w:tcPr>
            <w:tcW w:w="1222" w:type="dxa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0,12</w:t>
            </w:r>
          </w:p>
        </w:tc>
      </w:tr>
      <w:tr w:rsidR="00C20566" w:rsidRPr="00B50338" w:rsidTr="00A10123">
        <w:trPr>
          <w:cantSplit/>
        </w:trPr>
        <w:tc>
          <w:tcPr>
            <w:tcW w:w="1384" w:type="dxa"/>
            <w:tcBorders>
              <w:left w:val="nil"/>
              <w:bottom w:val="nil"/>
            </w:tcBorders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31" w:type="dxa"/>
            <w:gridSpan w:val="11"/>
            <w:tcBorders>
              <w:bottom w:val="nil"/>
            </w:tcBorders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 xml:space="preserve">№№ задач (раздел 1.1 </w:t>
            </w:r>
            <w:r w:rsidRPr="00B50338">
              <w:rPr>
                <w:rFonts w:ascii="Times New Roman" w:hAnsi="Times New Roman" w:cs="Times New Roman"/>
                <w:sz w:val="28"/>
                <w:lang w:val="en-US"/>
              </w:rPr>
              <w:t>[7]</w:t>
            </w:r>
            <w:r w:rsidRPr="00B50338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C20566" w:rsidRPr="00B50338" w:rsidTr="00A10123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245" w:type="dxa"/>
            <w:gridSpan w:val="2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245" w:type="dxa"/>
            <w:gridSpan w:val="2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245" w:type="dxa"/>
            <w:gridSpan w:val="2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245" w:type="dxa"/>
            <w:gridSpan w:val="2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245" w:type="dxa"/>
            <w:gridSpan w:val="2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13</w:t>
            </w:r>
          </w:p>
        </w:tc>
      </w:tr>
    </w:tbl>
    <w:p w:rsidR="00C20566" w:rsidRPr="00B50338" w:rsidRDefault="00C20566" w:rsidP="00C20566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C20566" w:rsidRPr="00B50338" w:rsidRDefault="00C20566" w:rsidP="00C20566">
      <w:pPr>
        <w:ind w:firstLine="709"/>
        <w:jc w:val="both"/>
        <w:rPr>
          <w:rFonts w:ascii="Times New Roman" w:hAnsi="Times New Roman" w:cs="Times New Roman"/>
          <w:sz w:val="28"/>
        </w:rPr>
      </w:pPr>
      <w:r w:rsidRPr="00B50338">
        <w:rPr>
          <w:rFonts w:ascii="Times New Roman" w:hAnsi="Times New Roman" w:cs="Times New Roman"/>
          <w:sz w:val="28"/>
        </w:rPr>
        <w:lastRenderedPageBreak/>
        <w:t xml:space="preserve">3. По формуле (1.42) рассчитать значение </w:t>
      </w:r>
      <w:r w:rsidRPr="00B50338">
        <w:rPr>
          <w:rFonts w:ascii="Times New Roman" w:hAnsi="Times New Roman" w:cs="Times New Roman"/>
          <w:b/>
          <w:sz w:val="28"/>
        </w:rPr>
        <w:sym w:font="Symbol" w:char="F073"/>
      </w:r>
      <w:r w:rsidRPr="00B50338">
        <w:rPr>
          <w:rFonts w:ascii="Times New Roman" w:hAnsi="Times New Roman" w:cs="Times New Roman"/>
          <w:b/>
          <w:sz w:val="28"/>
          <w:vertAlign w:val="subscript"/>
        </w:rPr>
        <w:t>Н</w:t>
      </w:r>
      <w:r w:rsidRPr="00B50338">
        <w:rPr>
          <w:rFonts w:ascii="Times New Roman" w:hAnsi="Times New Roman" w:cs="Times New Roman"/>
          <w:b/>
          <w:position w:val="-6"/>
          <w:sz w:val="28"/>
          <w:vertAlign w:val="subscript"/>
        </w:rPr>
        <w:t>2</w:t>
      </w:r>
      <w:r w:rsidRPr="00B50338">
        <w:rPr>
          <w:rFonts w:ascii="Times New Roman" w:hAnsi="Times New Roman" w:cs="Times New Roman"/>
          <w:b/>
          <w:sz w:val="28"/>
          <w:vertAlign w:val="subscript"/>
        </w:rPr>
        <w:t>О</w:t>
      </w:r>
      <w:r w:rsidRPr="00B50338">
        <w:rPr>
          <w:rFonts w:ascii="Times New Roman" w:hAnsi="Times New Roman" w:cs="Times New Roman"/>
          <w:sz w:val="28"/>
        </w:rPr>
        <w:t xml:space="preserve"> при температуре опыта, а по формуле (1.48) – поверхностное натяжение каждого из исследуемых растворов (</w:t>
      </w:r>
      <w:r w:rsidRPr="00B50338">
        <w:rPr>
          <w:rFonts w:ascii="Times New Roman" w:hAnsi="Times New Roman" w:cs="Times New Roman"/>
          <w:b/>
          <w:sz w:val="28"/>
        </w:rPr>
        <w:sym w:font="Symbol" w:char="F073"/>
      </w:r>
      <w:proofErr w:type="spellStart"/>
      <w:r w:rsidRPr="00B50338">
        <w:rPr>
          <w:rFonts w:ascii="Times New Roman" w:hAnsi="Times New Roman" w:cs="Times New Roman"/>
          <w:b/>
          <w:sz w:val="28"/>
          <w:vertAlign w:val="subscript"/>
          <w:lang w:val="en-US"/>
        </w:rPr>
        <w:t>i</w:t>
      </w:r>
      <w:proofErr w:type="spellEnd"/>
      <w:r w:rsidRPr="00B50338">
        <w:rPr>
          <w:rFonts w:ascii="Times New Roman" w:hAnsi="Times New Roman" w:cs="Times New Roman"/>
          <w:sz w:val="28"/>
        </w:rPr>
        <w:t>).</w:t>
      </w:r>
    </w:p>
    <w:p w:rsidR="00C20566" w:rsidRPr="00B50338" w:rsidRDefault="00C20566" w:rsidP="00C20566">
      <w:pPr>
        <w:ind w:firstLine="709"/>
        <w:jc w:val="both"/>
        <w:rPr>
          <w:rFonts w:ascii="Times New Roman" w:hAnsi="Times New Roman" w:cs="Times New Roman"/>
          <w:sz w:val="28"/>
        </w:rPr>
      </w:pPr>
      <w:r w:rsidRPr="00B50338">
        <w:rPr>
          <w:rFonts w:ascii="Times New Roman" w:hAnsi="Times New Roman" w:cs="Times New Roman"/>
          <w:sz w:val="28"/>
        </w:rPr>
        <w:t xml:space="preserve">3. Построить график зависимости </w:t>
      </w:r>
      <w:r w:rsidRPr="00B50338">
        <w:rPr>
          <w:rFonts w:ascii="Times New Roman" w:hAnsi="Times New Roman" w:cs="Times New Roman"/>
          <w:position w:val="-12"/>
          <w:sz w:val="28"/>
        </w:rPr>
        <w:object w:dxaOrig="1140" w:dyaOrig="360">
          <v:shape id="_x0000_i1026" type="#_x0000_t75" style="width:57pt;height:18pt" o:ole="" fillcolor="window">
            <v:imagedata r:id="rId7" o:title=""/>
          </v:shape>
          <o:OLEObject Type="Embed" ProgID="Equation.3" ShapeID="_x0000_i1026" DrawAspect="Content" ObjectID="_1465735358" r:id="rId8"/>
        </w:object>
      </w:r>
      <w:r w:rsidRPr="00B50338">
        <w:rPr>
          <w:rFonts w:ascii="Times New Roman" w:hAnsi="Times New Roman" w:cs="Times New Roman"/>
          <w:sz w:val="28"/>
        </w:rPr>
        <w:t xml:space="preserve">. Определить поверхностную активность </w:t>
      </w:r>
      <w:r w:rsidRPr="00B50338">
        <w:rPr>
          <w:rFonts w:ascii="Times New Roman" w:hAnsi="Times New Roman" w:cs="Times New Roman"/>
          <w:b/>
          <w:sz w:val="28"/>
        </w:rPr>
        <w:t>ПАВ</w:t>
      </w:r>
      <w:r w:rsidRPr="00B50338">
        <w:rPr>
          <w:rFonts w:ascii="Times New Roman" w:hAnsi="Times New Roman" w:cs="Times New Roman"/>
          <w:sz w:val="28"/>
        </w:rPr>
        <w:t xml:space="preserve"> </w:t>
      </w:r>
      <w:r w:rsidRPr="00B50338">
        <w:rPr>
          <w:rFonts w:ascii="Times New Roman" w:hAnsi="Times New Roman" w:cs="Times New Roman"/>
          <w:b/>
          <w:i/>
          <w:sz w:val="28"/>
          <w:lang w:val="en-US"/>
        </w:rPr>
        <w:t>g</w:t>
      </w:r>
      <w:r w:rsidRPr="00B50338">
        <w:rPr>
          <w:rFonts w:ascii="Times New Roman" w:hAnsi="Times New Roman" w:cs="Times New Roman"/>
          <w:sz w:val="28"/>
        </w:rPr>
        <w:t xml:space="preserve"> (раздел 1.3).</w:t>
      </w:r>
    </w:p>
    <w:p w:rsidR="00C20566" w:rsidRPr="00B50338" w:rsidRDefault="00C20566" w:rsidP="00C20566">
      <w:pPr>
        <w:jc w:val="right"/>
        <w:rPr>
          <w:rFonts w:ascii="Times New Roman" w:hAnsi="Times New Roman" w:cs="Times New Roman"/>
        </w:rPr>
      </w:pPr>
      <w:r w:rsidRPr="00B50338">
        <w:rPr>
          <w:rFonts w:ascii="Times New Roman" w:hAnsi="Times New Roman" w:cs="Times New Roman"/>
        </w:rPr>
        <w:t>Таблица 1.3</w:t>
      </w:r>
    </w:p>
    <w:p w:rsidR="00C20566" w:rsidRPr="00B50338" w:rsidRDefault="00C20566" w:rsidP="00C20566">
      <w:pPr>
        <w:pStyle w:val="3"/>
        <w:jc w:val="center"/>
        <w:rPr>
          <w:sz w:val="24"/>
        </w:rPr>
      </w:pPr>
      <w:r w:rsidRPr="00B50338">
        <w:rPr>
          <w:sz w:val="24"/>
        </w:rPr>
        <w:t xml:space="preserve">Результаты измерений по методу </w:t>
      </w:r>
      <w:proofErr w:type="spellStart"/>
      <w:r w:rsidRPr="00B50338">
        <w:rPr>
          <w:sz w:val="24"/>
        </w:rPr>
        <w:t>Ребиндера</w:t>
      </w:r>
      <w:proofErr w:type="spellEnd"/>
    </w:p>
    <w:p w:rsidR="00C20566" w:rsidRPr="00B50338" w:rsidRDefault="00C20566" w:rsidP="00C20566">
      <w:pPr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020"/>
        <w:gridCol w:w="1021"/>
        <w:gridCol w:w="1020"/>
        <w:gridCol w:w="1021"/>
        <w:gridCol w:w="1021"/>
        <w:gridCol w:w="1661"/>
      </w:tblGrid>
      <w:tr w:rsidR="00C20566" w:rsidRPr="00B50338" w:rsidTr="00A10123">
        <w:trPr>
          <w:cantSplit/>
        </w:trPr>
        <w:tc>
          <w:tcPr>
            <w:tcW w:w="1951" w:type="dxa"/>
            <w:vMerge w:val="restart"/>
            <w:vAlign w:val="center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b/>
                <w:i/>
                <w:sz w:val="28"/>
              </w:rPr>
              <w:t>С</w:t>
            </w:r>
            <w:r w:rsidRPr="00B50338">
              <w:rPr>
                <w:rFonts w:ascii="Times New Roman" w:hAnsi="Times New Roman" w:cs="Times New Roman"/>
                <w:b/>
                <w:i/>
                <w:sz w:val="28"/>
                <w:vertAlign w:val="subscript"/>
              </w:rPr>
              <w:t>ПАВ</w:t>
            </w:r>
            <w:r w:rsidRPr="00B50338"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B50338">
              <w:rPr>
                <w:rFonts w:ascii="Times New Roman" w:hAnsi="Times New Roman" w:cs="Times New Roman"/>
                <w:b/>
                <w:sz w:val="28"/>
              </w:rPr>
              <w:t>моль</w:t>
            </w:r>
            <w:r w:rsidRPr="00B50338">
              <w:rPr>
                <w:rFonts w:ascii="Times New Roman" w:hAnsi="Times New Roman" w:cs="Times New Roman"/>
                <w:b/>
                <w:sz w:val="28"/>
              </w:rPr>
              <w:sym w:font="Symbol" w:char="F0D7"/>
            </w:r>
            <w:r w:rsidRPr="00B50338">
              <w:rPr>
                <w:rFonts w:ascii="Times New Roman" w:hAnsi="Times New Roman" w:cs="Times New Roman"/>
                <w:b/>
                <w:sz w:val="28"/>
              </w:rPr>
              <w:t>л</w:t>
            </w:r>
            <w:r w:rsidRPr="00B50338">
              <w:rPr>
                <w:rFonts w:ascii="Times New Roman" w:hAnsi="Times New Roman" w:cs="Times New Roman"/>
                <w:b/>
                <w:sz w:val="28"/>
                <w:vertAlign w:val="superscript"/>
              </w:rPr>
              <w:t>-1</w:t>
            </w:r>
          </w:p>
        </w:tc>
        <w:tc>
          <w:tcPr>
            <w:tcW w:w="5103" w:type="dxa"/>
            <w:gridSpan w:val="5"/>
          </w:tcPr>
          <w:p w:rsidR="00C20566" w:rsidRPr="00B50338" w:rsidRDefault="00C20566" w:rsidP="00A10123">
            <w:pPr>
              <w:pStyle w:val="9"/>
            </w:pPr>
            <w:r w:rsidRPr="00B50338">
              <w:t>Высота поднятия жидкости в манометре</w:t>
            </w:r>
          </w:p>
        </w:tc>
        <w:tc>
          <w:tcPr>
            <w:tcW w:w="1661" w:type="dxa"/>
            <w:vMerge w:val="restart"/>
            <w:vAlign w:val="center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b/>
                <w:sz w:val="28"/>
              </w:rPr>
              <w:sym w:font="Symbol" w:char="F073"/>
            </w:r>
            <w:r w:rsidRPr="00B50338"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B50338">
              <w:rPr>
                <w:rFonts w:ascii="Times New Roman" w:hAnsi="Times New Roman" w:cs="Times New Roman"/>
                <w:b/>
                <w:sz w:val="28"/>
              </w:rPr>
              <w:t>мДж</w:t>
            </w:r>
            <w:r w:rsidRPr="00B50338">
              <w:rPr>
                <w:rFonts w:ascii="Times New Roman" w:hAnsi="Times New Roman" w:cs="Times New Roman"/>
                <w:b/>
                <w:sz w:val="28"/>
              </w:rPr>
              <w:sym w:font="Symbol" w:char="F0D7"/>
            </w:r>
            <w:r w:rsidRPr="00B50338">
              <w:rPr>
                <w:rFonts w:ascii="Times New Roman" w:hAnsi="Times New Roman" w:cs="Times New Roman"/>
                <w:b/>
                <w:sz w:val="28"/>
              </w:rPr>
              <w:t>м</w:t>
            </w:r>
            <w:r w:rsidRPr="00B50338">
              <w:rPr>
                <w:rFonts w:ascii="Times New Roman" w:hAnsi="Times New Roman" w:cs="Times New Roman"/>
                <w:b/>
                <w:sz w:val="28"/>
                <w:vertAlign w:val="superscript"/>
              </w:rPr>
              <w:t>-2</w:t>
            </w:r>
          </w:p>
        </w:tc>
      </w:tr>
      <w:tr w:rsidR="00C20566" w:rsidRPr="00B50338" w:rsidTr="00A10123">
        <w:trPr>
          <w:cantSplit/>
        </w:trPr>
        <w:tc>
          <w:tcPr>
            <w:tcW w:w="1951" w:type="dxa"/>
            <w:vMerge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>h</w:t>
            </w:r>
            <w:r w:rsidRPr="00B50338">
              <w:rPr>
                <w:rFonts w:ascii="Times New Roman" w:hAnsi="Times New Roman" w:cs="Times New Roman"/>
                <w:b/>
                <w:i/>
                <w:sz w:val="28"/>
                <w:vertAlign w:val="subscript"/>
                <w:lang w:val="en-US"/>
              </w:rPr>
              <w:t>0</w:t>
            </w:r>
            <w:r w:rsidRPr="00B50338">
              <w:rPr>
                <w:rFonts w:ascii="Times New Roman" w:hAnsi="Times New Roman" w:cs="Times New Roman"/>
                <w:sz w:val="28"/>
                <w:lang w:val="en-US"/>
              </w:rPr>
              <w:t xml:space="preserve">, </w:t>
            </w:r>
            <w:r w:rsidRPr="00B50338">
              <w:rPr>
                <w:rFonts w:ascii="Times New Roman" w:hAnsi="Times New Roman" w:cs="Times New Roman"/>
                <w:b/>
                <w:sz w:val="28"/>
              </w:rPr>
              <w:t>мм</w:t>
            </w:r>
          </w:p>
        </w:tc>
        <w:tc>
          <w:tcPr>
            <w:tcW w:w="4083" w:type="dxa"/>
            <w:gridSpan w:val="4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50338"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>h</w:t>
            </w:r>
            <w:r w:rsidRPr="00B50338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, </w:t>
            </w:r>
            <w:proofErr w:type="spellStart"/>
            <w:r w:rsidRPr="00B50338">
              <w:rPr>
                <w:rFonts w:ascii="Times New Roman" w:hAnsi="Times New Roman" w:cs="Times New Roman"/>
                <w:b/>
                <w:sz w:val="28"/>
                <w:lang w:val="en-US"/>
              </w:rPr>
              <w:t>мм</w:t>
            </w:r>
            <w:proofErr w:type="spellEnd"/>
          </w:p>
        </w:tc>
        <w:tc>
          <w:tcPr>
            <w:tcW w:w="1661" w:type="dxa"/>
            <w:vMerge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20566" w:rsidRPr="00B50338" w:rsidTr="00A10123">
        <w:trPr>
          <w:cantSplit/>
        </w:trPr>
        <w:tc>
          <w:tcPr>
            <w:tcW w:w="1951" w:type="dxa"/>
            <w:vMerge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0" w:type="dxa"/>
            <w:vMerge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1" w:type="dxa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020" w:type="dxa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21" w:type="dxa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021" w:type="dxa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50338">
              <w:rPr>
                <w:rFonts w:ascii="Times New Roman" w:hAnsi="Times New Roman" w:cs="Times New Roman"/>
                <w:sz w:val="28"/>
              </w:rPr>
              <w:t>средн</w:t>
            </w:r>
            <w:proofErr w:type="spellEnd"/>
            <w:r w:rsidRPr="00B50338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661" w:type="dxa"/>
            <w:vMerge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20566" w:rsidRPr="00B50338" w:rsidTr="00A10123">
        <w:tc>
          <w:tcPr>
            <w:tcW w:w="1951" w:type="dxa"/>
          </w:tcPr>
          <w:p w:rsidR="00C20566" w:rsidRPr="00B50338" w:rsidRDefault="00C20566" w:rsidP="00A10123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B50338"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>C = </w:t>
            </w:r>
            <w:r w:rsidRPr="00B50338">
              <w:rPr>
                <w:rFonts w:ascii="Times New Roman" w:hAnsi="Times New Roman" w:cs="Times New Roman"/>
                <w:b/>
                <w:sz w:val="28"/>
                <w:lang w:val="en-US"/>
              </w:rPr>
              <w:t>0</w:t>
            </w:r>
            <w:r w:rsidRPr="00B50338">
              <w:rPr>
                <w:rFonts w:ascii="Times New Roman" w:hAnsi="Times New Roman" w:cs="Times New Roman"/>
                <w:sz w:val="28"/>
                <w:lang w:val="en-US"/>
              </w:rPr>
              <w:t xml:space="preserve"> (</w:t>
            </w:r>
            <w:r w:rsidRPr="00B50338">
              <w:rPr>
                <w:rFonts w:ascii="Times New Roman" w:hAnsi="Times New Roman" w:cs="Times New Roman"/>
                <w:b/>
                <w:sz w:val="28"/>
                <w:lang w:val="en-US"/>
              </w:rPr>
              <w:t>H</w:t>
            </w:r>
            <w:r w:rsidRPr="00B50338">
              <w:rPr>
                <w:rFonts w:ascii="Times New Roman" w:hAnsi="Times New Roman" w:cs="Times New Roman"/>
                <w:b/>
                <w:sz w:val="28"/>
                <w:vertAlign w:val="subscript"/>
                <w:lang w:val="en-US"/>
              </w:rPr>
              <w:t>2</w:t>
            </w:r>
            <w:r w:rsidRPr="00B50338">
              <w:rPr>
                <w:rFonts w:ascii="Times New Roman" w:hAnsi="Times New Roman" w:cs="Times New Roman"/>
                <w:b/>
                <w:sz w:val="28"/>
                <w:lang w:val="en-US"/>
              </w:rPr>
              <w:t>O</w:t>
            </w:r>
            <w:r w:rsidRPr="00B50338">
              <w:rPr>
                <w:rFonts w:ascii="Times New Roman" w:hAnsi="Times New Roman" w:cs="Times New Roman"/>
                <w:sz w:val="28"/>
                <w:lang w:val="en-US"/>
              </w:rPr>
              <w:t>)</w:t>
            </w:r>
          </w:p>
        </w:tc>
        <w:tc>
          <w:tcPr>
            <w:tcW w:w="1020" w:type="dxa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1" w:type="dxa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0" w:type="dxa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1" w:type="dxa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1" w:type="dxa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1" w:type="dxa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20566" w:rsidRPr="00B50338" w:rsidTr="00A10123">
        <w:tc>
          <w:tcPr>
            <w:tcW w:w="1951" w:type="dxa"/>
          </w:tcPr>
          <w:p w:rsidR="00C20566" w:rsidRPr="00B50338" w:rsidRDefault="00C20566" w:rsidP="00A1012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</w:pPr>
            <w:r w:rsidRPr="00B50338"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>C</w:t>
            </w:r>
            <w:r w:rsidRPr="00B50338">
              <w:rPr>
                <w:rFonts w:ascii="Times New Roman" w:hAnsi="Times New Roman" w:cs="Times New Roman"/>
                <w:b/>
                <w:i/>
                <w:sz w:val="28"/>
                <w:vertAlign w:val="subscript"/>
                <w:lang w:val="en-US"/>
              </w:rPr>
              <w:t>1</w:t>
            </w:r>
            <w:r w:rsidRPr="00B50338"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> =</w:t>
            </w:r>
          </w:p>
        </w:tc>
        <w:tc>
          <w:tcPr>
            <w:tcW w:w="1020" w:type="dxa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1" w:type="dxa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0" w:type="dxa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1" w:type="dxa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1" w:type="dxa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1" w:type="dxa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20566" w:rsidRPr="00B50338" w:rsidTr="00A10123">
        <w:tc>
          <w:tcPr>
            <w:tcW w:w="1951" w:type="dxa"/>
          </w:tcPr>
          <w:p w:rsidR="00C20566" w:rsidRPr="00B50338" w:rsidRDefault="00C20566" w:rsidP="00A1012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</w:pPr>
            <w:r w:rsidRPr="00B50338"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>C</w:t>
            </w:r>
            <w:r w:rsidRPr="00B50338">
              <w:rPr>
                <w:rFonts w:ascii="Times New Roman" w:hAnsi="Times New Roman" w:cs="Times New Roman"/>
                <w:b/>
                <w:i/>
                <w:sz w:val="28"/>
                <w:vertAlign w:val="subscript"/>
                <w:lang w:val="en-US"/>
              </w:rPr>
              <w:t>2</w:t>
            </w:r>
            <w:r w:rsidRPr="00B50338"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> =</w:t>
            </w:r>
          </w:p>
        </w:tc>
        <w:tc>
          <w:tcPr>
            <w:tcW w:w="1020" w:type="dxa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1" w:type="dxa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0" w:type="dxa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1" w:type="dxa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1" w:type="dxa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1" w:type="dxa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20566" w:rsidRPr="00B50338" w:rsidTr="00A10123">
        <w:tc>
          <w:tcPr>
            <w:tcW w:w="1951" w:type="dxa"/>
          </w:tcPr>
          <w:p w:rsidR="00C20566" w:rsidRPr="00B50338" w:rsidRDefault="00C20566" w:rsidP="00A1012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</w:pPr>
            <w:r w:rsidRPr="00B50338"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>C</w:t>
            </w:r>
            <w:r w:rsidRPr="00B50338">
              <w:rPr>
                <w:rFonts w:ascii="Times New Roman" w:hAnsi="Times New Roman" w:cs="Times New Roman"/>
                <w:b/>
                <w:i/>
                <w:sz w:val="28"/>
                <w:vertAlign w:val="subscript"/>
                <w:lang w:val="en-US"/>
              </w:rPr>
              <w:t>3</w:t>
            </w:r>
            <w:r w:rsidRPr="00B50338"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> =</w:t>
            </w:r>
          </w:p>
        </w:tc>
        <w:tc>
          <w:tcPr>
            <w:tcW w:w="1020" w:type="dxa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1" w:type="dxa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0" w:type="dxa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1" w:type="dxa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1" w:type="dxa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1" w:type="dxa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20566" w:rsidRPr="00B50338" w:rsidTr="00A10123">
        <w:tc>
          <w:tcPr>
            <w:tcW w:w="1951" w:type="dxa"/>
          </w:tcPr>
          <w:p w:rsidR="00C20566" w:rsidRPr="00B50338" w:rsidRDefault="00C20566" w:rsidP="00A1012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</w:pPr>
            <w:r w:rsidRPr="00B50338"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>C</w:t>
            </w:r>
            <w:r w:rsidRPr="00B50338">
              <w:rPr>
                <w:rFonts w:ascii="Times New Roman" w:hAnsi="Times New Roman" w:cs="Times New Roman"/>
                <w:b/>
                <w:i/>
                <w:sz w:val="28"/>
                <w:vertAlign w:val="subscript"/>
                <w:lang w:val="en-US"/>
              </w:rPr>
              <w:t>4</w:t>
            </w:r>
            <w:r w:rsidRPr="00B50338"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> =</w:t>
            </w:r>
          </w:p>
        </w:tc>
        <w:tc>
          <w:tcPr>
            <w:tcW w:w="1020" w:type="dxa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1" w:type="dxa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0" w:type="dxa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1" w:type="dxa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1" w:type="dxa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1" w:type="dxa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20566" w:rsidRPr="00B50338" w:rsidTr="00A10123">
        <w:tc>
          <w:tcPr>
            <w:tcW w:w="1951" w:type="dxa"/>
          </w:tcPr>
          <w:p w:rsidR="00C20566" w:rsidRPr="00B50338" w:rsidRDefault="00C20566" w:rsidP="00A1012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</w:pPr>
            <w:r w:rsidRPr="00B50338"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>C</w:t>
            </w:r>
            <w:r w:rsidRPr="00B50338">
              <w:rPr>
                <w:rFonts w:ascii="Times New Roman" w:hAnsi="Times New Roman" w:cs="Times New Roman"/>
                <w:b/>
                <w:i/>
                <w:sz w:val="28"/>
                <w:vertAlign w:val="subscript"/>
                <w:lang w:val="en-US"/>
              </w:rPr>
              <w:t>5</w:t>
            </w:r>
            <w:r w:rsidRPr="00B50338"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> =</w:t>
            </w:r>
          </w:p>
        </w:tc>
        <w:tc>
          <w:tcPr>
            <w:tcW w:w="1020" w:type="dxa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1" w:type="dxa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0" w:type="dxa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1" w:type="dxa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1" w:type="dxa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1" w:type="dxa"/>
          </w:tcPr>
          <w:p w:rsidR="00C20566" w:rsidRPr="00B50338" w:rsidRDefault="00C20566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20566" w:rsidRPr="00B50338" w:rsidRDefault="00C20566" w:rsidP="00C20566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C20566" w:rsidRDefault="00C20566" w:rsidP="00C20566">
      <w:pPr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B50338">
        <w:rPr>
          <w:rFonts w:ascii="Times New Roman" w:hAnsi="Times New Roman" w:cs="Times New Roman"/>
          <w:sz w:val="28"/>
        </w:rPr>
        <w:t>Для защиты лабораторной работы № 1 необходимо знать: методическую часть (раздел 1.6), экспериментальную часть (раздел 1.7) и теоретическую часть (разделы 1.1</w:t>
      </w:r>
      <w:r w:rsidRPr="00B50338">
        <w:rPr>
          <w:rFonts w:ascii="Times New Roman" w:hAnsi="Times New Roman" w:cs="Times New Roman"/>
          <w:sz w:val="28"/>
        </w:rPr>
        <w:noBreakHyphen/>
        <w:t>1.3), а также решить задачи согласно варианту (</w:t>
      </w:r>
      <w:proofErr w:type="gramStart"/>
      <w:r w:rsidRPr="00B50338">
        <w:rPr>
          <w:rFonts w:ascii="Times New Roman" w:hAnsi="Times New Roman" w:cs="Times New Roman"/>
          <w:sz w:val="28"/>
        </w:rPr>
        <w:t>см</w:t>
      </w:r>
      <w:proofErr w:type="gramEnd"/>
      <w:r w:rsidRPr="00B50338">
        <w:rPr>
          <w:rFonts w:ascii="Times New Roman" w:hAnsi="Times New Roman" w:cs="Times New Roman"/>
          <w:sz w:val="28"/>
        </w:rPr>
        <w:t>. табл. 1.2).</w:t>
      </w:r>
    </w:p>
    <w:p w:rsidR="00C20566" w:rsidRDefault="00C20566" w:rsidP="00C205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для допуска к выполнению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2056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б работы №1: </w:t>
      </w:r>
    </w:p>
    <w:p w:rsidR="00C20566" w:rsidRPr="00C20566" w:rsidRDefault="00C20566" w:rsidP="00C205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0566" w:rsidRPr="00CE2182" w:rsidRDefault="00C20566" w:rsidP="00C20566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2182">
        <w:rPr>
          <w:rFonts w:ascii="Times New Roman" w:hAnsi="Times New Roman" w:cs="Times New Roman"/>
          <w:sz w:val="28"/>
          <w:szCs w:val="28"/>
        </w:rPr>
        <w:t>Какие вещества являются объектами исследования в данной работе? Какова особенность строения молекул этих веществ?</w:t>
      </w:r>
    </w:p>
    <w:p w:rsidR="00C20566" w:rsidRPr="00CE2182" w:rsidRDefault="00C20566" w:rsidP="00C20566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2182">
        <w:rPr>
          <w:rFonts w:ascii="Times New Roman" w:hAnsi="Times New Roman" w:cs="Times New Roman"/>
          <w:sz w:val="28"/>
          <w:szCs w:val="28"/>
        </w:rPr>
        <w:t>Что такое поверхностная активность? Напишите формулу, показывающую физический смысл этой величины.</w:t>
      </w:r>
    </w:p>
    <w:p w:rsidR="00C20566" w:rsidRPr="00CE2182" w:rsidRDefault="00C20566" w:rsidP="00C20566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2182">
        <w:rPr>
          <w:rFonts w:ascii="Times New Roman" w:hAnsi="Times New Roman" w:cs="Times New Roman"/>
          <w:sz w:val="28"/>
          <w:szCs w:val="28"/>
        </w:rPr>
        <w:t>Нарисуйте схему лабораторной установки, объясните принцип ее работы.</w:t>
      </w:r>
    </w:p>
    <w:p w:rsidR="00C20566" w:rsidRPr="00CE2182" w:rsidRDefault="00C20566" w:rsidP="00C20566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2182">
        <w:rPr>
          <w:rFonts w:ascii="Times New Roman" w:hAnsi="Times New Roman" w:cs="Times New Roman"/>
          <w:sz w:val="28"/>
          <w:szCs w:val="28"/>
        </w:rPr>
        <w:t>Какие экспериментальные данные необходимо получить с использованием этой установки.</w:t>
      </w:r>
    </w:p>
    <w:p w:rsidR="00C20566" w:rsidRDefault="00C20566" w:rsidP="00C20566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2182">
        <w:rPr>
          <w:rFonts w:ascii="Times New Roman" w:hAnsi="Times New Roman" w:cs="Times New Roman"/>
          <w:sz w:val="28"/>
          <w:szCs w:val="28"/>
        </w:rPr>
        <w:lastRenderedPageBreak/>
        <w:t xml:space="preserve">Какую </w:t>
      </w:r>
      <w:proofErr w:type="gramStart"/>
      <w:r w:rsidRPr="00CE2182">
        <w:rPr>
          <w:rFonts w:ascii="Times New Roman" w:hAnsi="Times New Roman" w:cs="Times New Roman"/>
          <w:sz w:val="28"/>
          <w:szCs w:val="28"/>
        </w:rPr>
        <w:t>величину</w:t>
      </w:r>
      <w:proofErr w:type="gramEnd"/>
      <w:r w:rsidRPr="00CE2182">
        <w:rPr>
          <w:rFonts w:ascii="Times New Roman" w:hAnsi="Times New Roman" w:cs="Times New Roman"/>
          <w:sz w:val="28"/>
          <w:szCs w:val="28"/>
        </w:rPr>
        <w:t xml:space="preserve"> и по </w:t>
      </w:r>
      <w:proofErr w:type="gramStart"/>
      <w:r w:rsidRPr="00CE2182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CE2182">
        <w:rPr>
          <w:rFonts w:ascii="Times New Roman" w:hAnsi="Times New Roman" w:cs="Times New Roman"/>
          <w:sz w:val="28"/>
          <w:szCs w:val="28"/>
        </w:rPr>
        <w:t xml:space="preserve"> формуле рассчитывают по полученным экспериментальным данным?</w:t>
      </w:r>
    </w:p>
    <w:p w:rsidR="00C20566" w:rsidRPr="00C20566" w:rsidRDefault="00C20566" w:rsidP="00C20566">
      <w:pPr>
        <w:pStyle w:val="a5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28"/>
        </w:rPr>
      </w:pPr>
      <w:r w:rsidRPr="00C20566">
        <w:rPr>
          <w:rFonts w:ascii="Times New Roman" w:hAnsi="Times New Roman" w:cs="Times New Roman"/>
          <w:sz w:val="28"/>
          <w:szCs w:val="28"/>
        </w:rPr>
        <w:t>Какой график необходимо построить и как определить поверхностную активность? Укажите ее размерность.</w:t>
      </w:r>
    </w:p>
    <w:sectPr w:rsidR="00C20566" w:rsidRPr="00C20566" w:rsidSect="00BD0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A7250"/>
    <w:multiLevelType w:val="hybridMultilevel"/>
    <w:tmpl w:val="48649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566"/>
    <w:rsid w:val="005339EE"/>
    <w:rsid w:val="00836D5D"/>
    <w:rsid w:val="008F34ED"/>
    <w:rsid w:val="00B70AE0"/>
    <w:rsid w:val="00BD0919"/>
    <w:rsid w:val="00C20566"/>
    <w:rsid w:val="00F0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566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qFormat/>
    <w:rsid w:val="00C2056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C205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C20566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C205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C2056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C205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2056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407</Words>
  <Characters>2326</Characters>
  <Application>Microsoft Office Word</Application>
  <DocSecurity>0</DocSecurity>
  <Lines>19</Lines>
  <Paragraphs>5</Paragraphs>
  <ScaleCrop>false</ScaleCrop>
  <Company>home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</cp:revision>
  <dcterms:created xsi:type="dcterms:W3CDTF">2014-07-01T09:27:00Z</dcterms:created>
  <dcterms:modified xsi:type="dcterms:W3CDTF">2014-07-01T11:56:00Z</dcterms:modified>
</cp:coreProperties>
</file>