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C3" w:rsidRPr="00B315FB" w:rsidRDefault="00BD6AC3" w:rsidP="00BD6AC3">
      <w:pPr>
        <w:tabs>
          <w:tab w:val="left" w:pos="86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 13. Определение </w:t>
      </w:r>
      <w:proofErr w:type="spellStart"/>
      <w:r>
        <w:rPr>
          <w:b/>
          <w:sz w:val="28"/>
          <w:szCs w:val="28"/>
        </w:rPr>
        <w:t>солюбилизирующей</w:t>
      </w:r>
      <w:proofErr w:type="spellEnd"/>
      <w:r>
        <w:rPr>
          <w:b/>
          <w:sz w:val="28"/>
          <w:szCs w:val="28"/>
        </w:rPr>
        <w:t xml:space="preserve"> способности коллоидных растворов по отношению к бензолу</w:t>
      </w:r>
    </w:p>
    <w:p w:rsidR="00BD6AC3" w:rsidRPr="00AF16AA" w:rsidRDefault="00BD6AC3" w:rsidP="00BD6AC3">
      <w:pPr>
        <w:tabs>
          <w:tab w:val="left" w:pos="4080"/>
        </w:tabs>
        <w:ind w:firstLine="510"/>
        <w:jc w:val="both"/>
        <w:rPr>
          <w:sz w:val="28"/>
          <w:szCs w:val="28"/>
        </w:rPr>
      </w:pPr>
    </w:p>
    <w:p w:rsidR="00AF16AA" w:rsidRDefault="00AF16AA" w:rsidP="00AF16AA">
      <w:pPr>
        <w:tabs>
          <w:tab w:val="left" w:pos="8610"/>
        </w:tabs>
        <w:jc w:val="center"/>
        <w:rPr>
          <w:sz w:val="28"/>
          <w:szCs w:val="28"/>
        </w:rPr>
      </w:pPr>
    </w:p>
    <w:p w:rsidR="00AF16AA" w:rsidRDefault="00AF16AA" w:rsidP="00AF16A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Внимание! Ссылки в скобках даны на методическое пособие: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(ПОВЕРХНОСТНЫЕ ЯВЛЕНИЯ И ДИСПЕРСНЫЕ 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к лабораторным занятиям для студентов химико-технологических специальностей. 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Г.Г.Эмелло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Л.Я.Крисько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Е.О.Богдан)</w:t>
      </w:r>
      <w:r w:rsidR="008C2788">
        <w:rPr>
          <w:rFonts w:ascii="Times New Roman" w:hAnsi="Times New Roman" w:cs="Times New Roman"/>
          <w:sz w:val="28"/>
          <w:szCs w:val="28"/>
        </w:rPr>
        <w:t>, Минск, 2013.</w:t>
      </w:r>
    </w:p>
    <w:p w:rsidR="00AF16AA" w:rsidRPr="00AF16AA" w:rsidRDefault="00AF16AA" w:rsidP="00BD6AC3">
      <w:pPr>
        <w:tabs>
          <w:tab w:val="left" w:pos="4080"/>
        </w:tabs>
        <w:ind w:firstLine="510"/>
        <w:jc w:val="both"/>
        <w:rPr>
          <w:sz w:val="28"/>
          <w:szCs w:val="28"/>
        </w:rPr>
      </w:pPr>
    </w:p>
    <w:p w:rsidR="00BD6AC3" w:rsidRDefault="00BD6AC3" w:rsidP="00BD6AC3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</w:t>
      </w:r>
      <w:r w:rsidRPr="00417D77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приборы</w:t>
      </w:r>
      <w:r w:rsidRPr="00417D77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реактивы</w:t>
      </w:r>
      <w:r>
        <w:rPr>
          <w:sz w:val="28"/>
          <w:szCs w:val="28"/>
        </w:rPr>
        <w:t>: рефрактометр ИРФ-454, стеклянные колбы, водный коллоидный раствор поверхностно-активного вещества, бензол, пипетка на 10 мл, микропипетка.</w:t>
      </w:r>
    </w:p>
    <w:p w:rsidR="00BD6AC3" w:rsidRDefault="00BD6AC3" w:rsidP="00BD6AC3">
      <w:pPr>
        <w:tabs>
          <w:tab w:val="left" w:pos="8610"/>
        </w:tabs>
        <w:ind w:firstLine="510"/>
        <w:jc w:val="both"/>
        <w:rPr>
          <w:sz w:val="28"/>
          <w:szCs w:val="28"/>
        </w:rPr>
      </w:pPr>
    </w:p>
    <w:p w:rsidR="00BD6AC3" w:rsidRPr="00FF72E6" w:rsidRDefault="00BD6AC3" w:rsidP="00BD6AC3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восемь пробирок поместить по 10 мл коллоидного раствора ПАВ с известной концентрацией </w:t>
      </w:r>
      <w:r w:rsidRPr="00534468">
        <w:rPr>
          <w:sz w:val="28"/>
          <w:szCs w:val="28"/>
        </w:rPr>
        <w:t>(</w:t>
      </w:r>
      <w:proofErr w:type="gramStart"/>
      <w:r w:rsidRPr="00417D77">
        <w:rPr>
          <w:i/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  <w:vertAlign w:val="subscript"/>
        </w:rPr>
        <w:t>ПАВ</w:t>
      </w:r>
      <w:r>
        <w:rPr>
          <w:sz w:val="28"/>
          <w:szCs w:val="28"/>
        </w:rPr>
        <w:t>, г</w:t>
      </w:r>
      <w:r w:rsidRPr="00534468">
        <w:rPr>
          <w:sz w:val="28"/>
          <w:szCs w:val="28"/>
        </w:rPr>
        <w:t>/</w:t>
      </w:r>
      <w:r>
        <w:rPr>
          <w:sz w:val="28"/>
          <w:szCs w:val="28"/>
        </w:rPr>
        <w:t>л) и добавить в каждую заданный объем бензола (</w:t>
      </w:r>
      <w:r w:rsidRPr="00417D77"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бензола</w:t>
      </w:r>
      <w:r>
        <w:rPr>
          <w:sz w:val="28"/>
          <w:szCs w:val="28"/>
        </w:rPr>
        <w:t>, мл).</w:t>
      </w:r>
    </w:p>
    <w:p w:rsidR="00BD6AC3" w:rsidRDefault="00BD6AC3" w:rsidP="00BD6AC3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Закрыть пробирки пробками, </w:t>
      </w:r>
      <w:proofErr w:type="gramStart"/>
      <w:r>
        <w:rPr>
          <w:sz w:val="28"/>
          <w:szCs w:val="28"/>
        </w:rPr>
        <w:t>перемешивать содержимое в течение минуты, не встряхивая</w:t>
      </w:r>
      <w:proofErr w:type="gramEnd"/>
      <w:r>
        <w:rPr>
          <w:sz w:val="28"/>
          <w:szCs w:val="28"/>
        </w:rPr>
        <w:t>. Поместить пробирки в штатив.</w:t>
      </w:r>
    </w:p>
    <w:p w:rsidR="00BD6AC3" w:rsidRPr="00F01461" w:rsidRDefault="00BD6AC3" w:rsidP="00BD6AC3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Через 30 мин еще раз перемешать содержимое пробирок в течение минуты и измерить показатели преломления систем на рефрактометре.</w:t>
      </w:r>
    </w:p>
    <w:p w:rsidR="00BD6AC3" w:rsidRDefault="00BD6AC3" w:rsidP="00BD6AC3">
      <w:pPr>
        <w:tabs>
          <w:tab w:val="left" w:pos="8610"/>
        </w:tabs>
        <w:spacing w:after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4. Полученные данные занести в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D6AC3" w:rsidRPr="00417D77" w:rsidTr="00A10123">
        <w:tc>
          <w:tcPr>
            <w:tcW w:w="1636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  <w:r w:rsidRPr="00417D77">
              <w:t>№ опыта</w:t>
            </w: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  <w:r w:rsidRPr="00417D77">
              <w:t>1</w:t>
            </w: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  <w:r w:rsidRPr="00417D77">
              <w:t>2</w:t>
            </w: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  <w:r w:rsidRPr="00417D77">
              <w:t>3</w:t>
            </w: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  <w:r w:rsidRPr="00417D77">
              <w:t>4</w:t>
            </w: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  <w:r w:rsidRPr="00417D77">
              <w:t>5</w:t>
            </w: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  <w:r w:rsidRPr="00417D77">
              <w:t>6</w:t>
            </w: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  <w:r w:rsidRPr="00417D77">
              <w:t>7</w:t>
            </w: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  <w:r w:rsidRPr="00417D77">
              <w:t>8</w:t>
            </w:r>
          </w:p>
        </w:tc>
      </w:tr>
      <w:tr w:rsidR="00BD6AC3" w:rsidRPr="00417D77" w:rsidTr="00A10123">
        <w:tc>
          <w:tcPr>
            <w:tcW w:w="1636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  <w:r w:rsidRPr="00417D77">
              <w:rPr>
                <w:i/>
                <w:lang w:val="en-US"/>
              </w:rPr>
              <w:t>V</w:t>
            </w:r>
            <w:r w:rsidRPr="00417D77">
              <w:rPr>
                <w:vertAlign w:val="subscript"/>
              </w:rPr>
              <w:t>бензола</w:t>
            </w:r>
            <w:r w:rsidRPr="00417D77">
              <w:t>, мл</w:t>
            </w: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</w:tr>
      <w:tr w:rsidR="00BD6AC3" w:rsidRPr="00417D77" w:rsidTr="00A10123">
        <w:tc>
          <w:tcPr>
            <w:tcW w:w="1636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  <w:rPr>
                <w:i/>
              </w:rPr>
            </w:pPr>
            <w:r w:rsidRPr="00417D77">
              <w:rPr>
                <w:i/>
                <w:lang w:val="en-US"/>
              </w:rPr>
              <w:t>n</w:t>
            </w: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BD6AC3" w:rsidRPr="00417D77" w:rsidRDefault="00BD6AC3" w:rsidP="00A10123">
            <w:pPr>
              <w:tabs>
                <w:tab w:val="left" w:pos="8610"/>
              </w:tabs>
              <w:jc w:val="center"/>
            </w:pPr>
          </w:p>
        </w:tc>
      </w:tr>
    </w:tbl>
    <w:p w:rsidR="00BD6AC3" w:rsidRDefault="00BD6AC3" w:rsidP="00BD6AC3">
      <w:pPr>
        <w:tabs>
          <w:tab w:val="left" w:pos="8610"/>
        </w:tabs>
        <w:spacing w:before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Построить график </w:t>
      </w:r>
      <w:r w:rsidRPr="00417D77">
        <w:rPr>
          <w:i/>
          <w:sz w:val="28"/>
          <w:szCs w:val="28"/>
          <w:lang w:val="en-US"/>
        </w:rPr>
        <w:t>n</w:t>
      </w:r>
      <w:r w:rsidRPr="00601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417D77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gramStart"/>
      <w:r w:rsidRPr="00417D77">
        <w:rPr>
          <w:i/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  <w:vertAlign w:val="subscript"/>
        </w:rPr>
        <w:t>бензола</w:t>
      </w:r>
      <w:r>
        <w:rPr>
          <w:sz w:val="28"/>
          <w:szCs w:val="28"/>
        </w:rPr>
        <w:t xml:space="preserve">). </w:t>
      </w:r>
    </w:p>
    <w:p w:rsidR="00BD6AC3" w:rsidRDefault="00BD6AC3" w:rsidP="00BD6AC3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Графическим методом определить максимальный объем </w:t>
      </w:r>
      <w:proofErr w:type="spellStart"/>
      <w:r>
        <w:rPr>
          <w:sz w:val="28"/>
          <w:szCs w:val="28"/>
        </w:rPr>
        <w:t>солюбилизированного</w:t>
      </w:r>
      <w:proofErr w:type="spellEnd"/>
      <w:r>
        <w:rPr>
          <w:sz w:val="28"/>
          <w:szCs w:val="28"/>
        </w:rPr>
        <w:t xml:space="preserve"> бензола в коллоидном растворе </w:t>
      </w:r>
      <w:proofErr w:type="spellStart"/>
      <w:r>
        <w:rPr>
          <w:sz w:val="28"/>
          <w:szCs w:val="28"/>
        </w:rPr>
        <w:t>поверхностно-ак-тивного</w:t>
      </w:r>
      <w:proofErr w:type="spellEnd"/>
      <w:r>
        <w:rPr>
          <w:sz w:val="28"/>
          <w:szCs w:val="28"/>
        </w:rPr>
        <w:t xml:space="preserve"> вещества.</w:t>
      </w:r>
    </w:p>
    <w:p w:rsidR="00BD6AC3" w:rsidRPr="00985A8B" w:rsidRDefault="00BD6AC3" w:rsidP="00BD6AC3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Объяснить механизм внедрения молекул </w:t>
      </w:r>
      <w:proofErr w:type="spellStart"/>
      <w:r>
        <w:rPr>
          <w:sz w:val="28"/>
          <w:szCs w:val="28"/>
        </w:rPr>
        <w:t>солюбилизата</w:t>
      </w:r>
      <w:proofErr w:type="spellEnd"/>
      <w:r>
        <w:rPr>
          <w:sz w:val="28"/>
          <w:szCs w:val="28"/>
        </w:rPr>
        <w:t xml:space="preserve"> в мицеллу.</w:t>
      </w:r>
    </w:p>
    <w:p w:rsidR="00BD6AC3" w:rsidRDefault="00BD6AC3" w:rsidP="00BD6AC3">
      <w:pPr>
        <w:tabs>
          <w:tab w:val="left" w:pos="8610"/>
        </w:tabs>
        <w:ind w:firstLine="510"/>
        <w:jc w:val="both"/>
        <w:rPr>
          <w:sz w:val="28"/>
          <w:szCs w:val="28"/>
        </w:rPr>
      </w:pPr>
    </w:p>
    <w:p w:rsidR="00BD6AC3" w:rsidRDefault="00BD6AC3" w:rsidP="00BD6AC3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лабораторной работы необходимо знать: методическую (раздел 2.1), экспериментальную (раздел 3.3) и теоретическую (раздел 1.1) части.</w:t>
      </w:r>
    </w:p>
    <w:p w:rsidR="00BD6AC3" w:rsidRDefault="00BD6AC3" w:rsidP="00BD6AC3">
      <w:pPr>
        <w:tabs>
          <w:tab w:val="left" w:pos="8610"/>
        </w:tabs>
        <w:ind w:firstLine="510"/>
        <w:jc w:val="both"/>
        <w:rPr>
          <w:sz w:val="28"/>
          <w:szCs w:val="28"/>
        </w:rPr>
      </w:pPr>
    </w:p>
    <w:p w:rsidR="00BD6AC3" w:rsidRDefault="00BD6AC3" w:rsidP="00BD6AC3">
      <w:pPr>
        <w:tabs>
          <w:tab w:val="left" w:pos="8610"/>
        </w:tabs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>Вопросы для допуска к выполнению лабораторной работы:</w:t>
      </w:r>
    </w:p>
    <w:p w:rsidR="00BD6AC3" w:rsidRDefault="00BD6AC3" w:rsidP="00BD6AC3">
      <w:pPr>
        <w:tabs>
          <w:tab w:val="left" w:pos="8610"/>
        </w:tabs>
        <w:ind w:firstLine="510"/>
        <w:jc w:val="center"/>
        <w:rPr>
          <w:sz w:val="28"/>
          <w:szCs w:val="28"/>
        </w:rPr>
      </w:pPr>
    </w:p>
    <w:p w:rsidR="00BD6AC3" w:rsidRPr="00AE2998" w:rsidRDefault="00BD6AC3" w:rsidP="00BD6AC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мицеллы</w:t>
      </w:r>
      <w:r w:rsidRPr="00AE299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 каких системах они могут образовываться</w:t>
      </w:r>
      <w:r w:rsidRPr="00AE2998">
        <w:rPr>
          <w:rFonts w:ascii="Times New Roman" w:hAnsi="Times New Roman" w:cs="Times New Roman"/>
          <w:sz w:val="28"/>
          <w:szCs w:val="28"/>
        </w:rPr>
        <w:t>?</w:t>
      </w:r>
    </w:p>
    <w:p w:rsidR="00BD6AC3" w:rsidRDefault="00BD6AC3" w:rsidP="00BD6AC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виды неионогенных, анионных и катионных мицелл в полярной и неполярной среде.</w:t>
      </w:r>
    </w:p>
    <w:p w:rsidR="00BD6AC3" w:rsidRDefault="00BD6AC3" w:rsidP="00BD6AC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солюбилизация</w:t>
      </w:r>
      <w:proofErr w:type="spellEnd"/>
      <w:r w:rsidRPr="00AE299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Механизмы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солюбилизации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6AC3" w:rsidRDefault="00BD6AC3" w:rsidP="00BD6AC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метод анализа используют в данной лабораторной работе</w:t>
      </w:r>
      <w:r w:rsidRPr="00AE299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Какое оптическое явление лежит в основе данного метода</w:t>
      </w:r>
      <w:r w:rsidRPr="00AE2998">
        <w:rPr>
          <w:rFonts w:ascii="Times New Roman" w:hAnsi="Times New Roman" w:cs="Times New Roman"/>
          <w:sz w:val="28"/>
          <w:szCs w:val="28"/>
        </w:rPr>
        <w:t>?</w:t>
      </w:r>
    </w:p>
    <w:p w:rsidR="00BD6AC3" w:rsidRPr="00AE2998" w:rsidRDefault="00BD6AC3" w:rsidP="00BD6AC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последовательность проведения эксперимента.</w:t>
      </w:r>
    </w:p>
    <w:p w:rsidR="00BD6AC3" w:rsidRDefault="00BD6AC3" w:rsidP="00BD6AC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Объяснить ход графика, из которого определяют максимальный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солюбилизированного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бензола в коллоидном растворе ПАВ заданной концентрации. </w:t>
      </w:r>
    </w:p>
    <w:p w:rsidR="00BD6AC3" w:rsidRDefault="00BD6AC3" w:rsidP="00BD6AC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механизм внедрения молекул бензола в сферическую мицеллу</w:t>
      </w:r>
      <w:r w:rsidRPr="001A225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6AC3" w:rsidRDefault="00BD6AC3" w:rsidP="00BD6AC3">
      <w:pPr>
        <w:tabs>
          <w:tab w:val="left" w:pos="861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солюбилизация</w:t>
      </w:r>
      <w:proofErr w:type="spellEnd"/>
      <w:r>
        <w:rPr>
          <w:sz w:val="28"/>
          <w:szCs w:val="28"/>
        </w:rPr>
        <w:t xml:space="preserve"> (прямая или обратная) имеет место в данной работе</w:t>
      </w:r>
      <w:r w:rsidRPr="001A225C">
        <w:rPr>
          <w:sz w:val="28"/>
          <w:szCs w:val="28"/>
        </w:rPr>
        <w:t>?</w:t>
      </w:r>
    </w:p>
    <w:sectPr w:rsidR="00BD6AC3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D240D"/>
    <w:multiLevelType w:val="hybridMultilevel"/>
    <w:tmpl w:val="E542B0CA"/>
    <w:lvl w:ilvl="0" w:tplc="C0AAEB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AC3"/>
    <w:rsid w:val="00874FB2"/>
    <w:rsid w:val="008C2788"/>
    <w:rsid w:val="00AF16AA"/>
    <w:rsid w:val="00BD0919"/>
    <w:rsid w:val="00BD6AC3"/>
    <w:rsid w:val="00DC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C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1830</Characters>
  <Application>Microsoft Office Word</Application>
  <DocSecurity>0</DocSecurity>
  <Lines>15</Lines>
  <Paragraphs>4</Paragraphs>
  <ScaleCrop>false</ScaleCrop>
  <Company>home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2014-07-01T11:15:00Z</dcterms:created>
  <dcterms:modified xsi:type="dcterms:W3CDTF">2014-07-01T11:53:00Z</dcterms:modified>
</cp:coreProperties>
</file>