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5F" w:rsidRDefault="0029115F" w:rsidP="0029115F">
      <w:pPr>
        <w:pStyle w:val="2"/>
        <w:keepNext w:val="0"/>
        <w:widowControl w:val="0"/>
        <w:spacing w:before="0" w:after="0"/>
        <w:rPr>
          <w:sz w:val="28"/>
          <w:szCs w:val="28"/>
        </w:rPr>
      </w:pPr>
      <w:r w:rsidRPr="003F1E9C">
        <w:rPr>
          <w:caps w:val="0"/>
          <w:sz w:val="28"/>
          <w:szCs w:val="28"/>
        </w:rPr>
        <w:t>Лабораторная работа</w:t>
      </w:r>
      <w:r>
        <w:rPr>
          <w:sz w:val="28"/>
          <w:szCs w:val="28"/>
        </w:rPr>
        <w:t xml:space="preserve"> № 6</w:t>
      </w:r>
    </w:p>
    <w:p w:rsidR="0029115F" w:rsidRPr="0036032E" w:rsidRDefault="0029115F" w:rsidP="0029115F">
      <w:pPr>
        <w:widowControl w:val="0"/>
        <w:jc w:val="center"/>
        <w:rPr>
          <w:b/>
          <w:szCs w:val="28"/>
        </w:rPr>
      </w:pPr>
      <w:r w:rsidRPr="0036032E">
        <w:rPr>
          <w:b/>
          <w:szCs w:val="28"/>
        </w:rPr>
        <w:t>РАБОТА ВОДЯНОГО ЦЕНТРОБЕЖНОГО НАСОСА</w:t>
      </w:r>
    </w:p>
    <w:p w:rsidR="0029115F" w:rsidRDefault="0029115F" w:rsidP="0029115F">
      <w:pPr>
        <w:widowControl w:val="0"/>
      </w:pPr>
    </w:p>
    <w:p w:rsidR="0029115F" w:rsidRDefault="0029115F" w:rsidP="0029115F">
      <w:pPr>
        <w:rPr>
          <w:b/>
          <w:bCs/>
        </w:rPr>
      </w:pPr>
      <w:r>
        <w:rPr>
          <w:b/>
          <w:bCs/>
        </w:rPr>
        <w:t>Цель работы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29115F" w:rsidRPr="00F12D7A" w:rsidRDefault="0029115F" w:rsidP="0029115F">
      <w:pPr>
        <w:widowControl w:val="0"/>
        <w:numPr>
          <w:ilvl w:val="0"/>
          <w:numId w:val="2"/>
        </w:numPr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Pr="00F12D7A">
        <w:rPr>
          <w:color w:val="000000"/>
          <w:szCs w:val="28"/>
        </w:rPr>
        <w:t>оделировани</w:t>
      </w:r>
      <w:r>
        <w:rPr>
          <w:color w:val="000000"/>
          <w:szCs w:val="28"/>
        </w:rPr>
        <w:t>е</w:t>
      </w:r>
      <w:r w:rsidRPr="00F12D7A">
        <w:rPr>
          <w:color w:val="000000"/>
          <w:szCs w:val="28"/>
        </w:rPr>
        <w:t xml:space="preserve"> течения вязкой несжимаемой жидкости в </w:t>
      </w:r>
      <w:r>
        <w:rPr>
          <w:color w:val="000000"/>
          <w:szCs w:val="28"/>
        </w:rPr>
        <w:t>корп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>се центробежного насоса;</w:t>
      </w:r>
      <w:r w:rsidRPr="00F12D7A">
        <w:rPr>
          <w:color w:val="000000"/>
          <w:szCs w:val="28"/>
        </w:rPr>
        <w:t xml:space="preserve"> </w:t>
      </w:r>
    </w:p>
    <w:p w:rsidR="0029115F" w:rsidRPr="00F12D7A" w:rsidRDefault="0029115F" w:rsidP="0029115F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н</w:t>
      </w:r>
      <w:r w:rsidRPr="00F12D7A">
        <w:rPr>
          <w:szCs w:val="28"/>
        </w:rPr>
        <w:t xml:space="preserve">ахождение </w:t>
      </w:r>
      <w:r>
        <w:rPr>
          <w:szCs w:val="28"/>
        </w:rPr>
        <w:t>полного напора центробежного насоса</w:t>
      </w:r>
      <w:r w:rsidRPr="00F12D7A">
        <w:rPr>
          <w:szCs w:val="28"/>
        </w:rPr>
        <w:t xml:space="preserve"> и границ применимости теоретического расчета </w:t>
      </w:r>
      <w:r>
        <w:rPr>
          <w:szCs w:val="28"/>
        </w:rPr>
        <w:t xml:space="preserve">по </w:t>
      </w:r>
      <w:r w:rsidRPr="00F12D7A">
        <w:rPr>
          <w:iCs/>
          <w:szCs w:val="28"/>
        </w:rPr>
        <w:t>уравнени</w:t>
      </w:r>
      <w:r>
        <w:rPr>
          <w:iCs/>
          <w:szCs w:val="28"/>
        </w:rPr>
        <w:t>ю</w:t>
      </w:r>
      <w:r w:rsidRPr="00F12D7A">
        <w:rPr>
          <w:iCs/>
          <w:szCs w:val="28"/>
        </w:rPr>
        <w:t xml:space="preserve"> </w:t>
      </w:r>
      <w:r>
        <w:rPr>
          <w:iCs/>
          <w:szCs w:val="28"/>
        </w:rPr>
        <w:t>Эйлера</w:t>
      </w:r>
      <w:r w:rsidRPr="00F12D7A">
        <w:rPr>
          <w:szCs w:val="28"/>
        </w:rPr>
        <w:t xml:space="preserve">. </w:t>
      </w:r>
    </w:p>
    <w:p w:rsidR="0029115F" w:rsidRDefault="0029115F" w:rsidP="0029115F">
      <w:pPr>
        <w:widowControl w:val="0"/>
        <w:tabs>
          <w:tab w:val="num" w:pos="1080"/>
        </w:tabs>
        <w:ind w:left="720" w:firstLine="0"/>
      </w:pPr>
    </w:p>
    <w:p w:rsidR="0029115F" w:rsidRDefault="0029115F" w:rsidP="0029115F">
      <w:pPr>
        <w:pStyle w:val="23"/>
        <w:spacing w:after="120"/>
      </w:pPr>
      <w:r>
        <w:t>Теоретическая часть</w:t>
      </w:r>
    </w:p>
    <w:p w:rsidR="0029115F" w:rsidRDefault="0029115F" w:rsidP="0029115F">
      <w:pPr>
        <w:widowControl w:val="0"/>
        <w:ind w:firstLine="510"/>
        <w:rPr>
          <w:spacing w:val="-6"/>
          <w:szCs w:val="28"/>
        </w:rPr>
      </w:pPr>
      <w:r>
        <w:rPr>
          <w:spacing w:val="-6"/>
          <w:szCs w:val="28"/>
        </w:rPr>
        <w:t xml:space="preserve">В центробежных насосах перемещение жидкости осуществляется под действием центробежных сил (рис. 31, </w:t>
      </w:r>
      <w:r w:rsidRPr="007770FB">
        <w:rPr>
          <w:i/>
          <w:spacing w:val="-6"/>
          <w:szCs w:val="28"/>
        </w:rPr>
        <w:t>а</w:t>
      </w:r>
      <w:r>
        <w:rPr>
          <w:spacing w:val="-6"/>
          <w:szCs w:val="28"/>
        </w:rPr>
        <w:t xml:space="preserve">). При вращении рабочего колеса </w:t>
      </w:r>
      <w:r w:rsidRPr="003F1E9C">
        <w:rPr>
          <w:i/>
          <w:spacing w:val="-6"/>
          <w:szCs w:val="28"/>
        </w:rPr>
        <w:t>1</w:t>
      </w:r>
      <w:r>
        <w:rPr>
          <w:spacing w:val="-6"/>
          <w:szCs w:val="28"/>
        </w:rPr>
        <w:t xml:space="preserve"> жидкость начинает вращаться вместе с колесом и прио</w:t>
      </w:r>
      <w:r>
        <w:rPr>
          <w:spacing w:val="-6"/>
          <w:szCs w:val="28"/>
        </w:rPr>
        <w:t>б</w:t>
      </w:r>
      <w:r>
        <w:rPr>
          <w:spacing w:val="-6"/>
          <w:szCs w:val="28"/>
        </w:rPr>
        <w:t xml:space="preserve">ретает при этом значительную кинетическую энергию. Затем под действием центробежной силы жидкость перемещается из центральной части насоса вдоль лопаток к корпусу </w:t>
      </w:r>
      <w:r w:rsidRPr="003F1E9C">
        <w:rPr>
          <w:i/>
          <w:spacing w:val="-6"/>
          <w:szCs w:val="28"/>
        </w:rPr>
        <w:t>2</w:t>
      </w:r>
      <w:r>
        <w:rPr>
          <w:spacing w:val="-6"/>
          <w:szCs w:val="28"/>
        </w:rPr>
        <w:t xml:space="preserve">, выполненному в виде спирального отвода, где происходит преобразование кинетической энергии потока </w:t>
      </w:r>
      <w:proofErr w:type="gramStart"/>
      <w:r>
        <w:rPr>
          <w:spacing w:val="-6"/>
          <w:szCs w:val="28"/>
        </w:rPr>
        <w:t>в</w:t>
      </w:r>
      <w:proofErr w:type="gramEnd"/>
      <w:r>
        <w:rPr>
          <w:spacing w:val="-6"/>
          <w:szCs w:val="28"/>
        </w:rPr>
        <w:t xml:space="preserve"> потенциал</w:t>
      </w:r>
      <w:r>
        <w:rPr>
          <w:spacing w:val="-6"/>
          <w:szCs w:val="28"/>
        </w:rPr>
        <w:t>ь</w:t>
      </w:r>
      <w:r>
        <w:rPr>
          <w:spacing w:val="-6"/>
          <w:szCs w:val="28"/>
        </w:rPr>
        <w:t xml:space="preserve">ную. Затем жидкость поступает в нагнетательную линию </w:t>
      </w:r>
      <w:r w:rsidRPr="003F1E9C">
        <w:rPr>
          <w:i/>
          <w:spacing w:val="-6"/>
          <w:szCs w:val="28"/>
        </w:rPr>
        <w:t>3</w:t>
      </w:r>
      <w:r>
        <w:rPr>
          <w:spacing w:val="-6"/>
          <w:szCs w:val="28"/>
        </w:rPr>
        <w:t xml:space="preserve">. Дальнейшее заполнение насоса осуществляется из всасывающей линии </w:t>
      </w:r>
      <w:r w:rsidRPr="003F1E9C">
        <w:rPr>
          <w:i/>
          <w:spacing w:val="-6"/>
          <w:szCs w:val="28"/>
        </w:rPr>
        <w:t>4</w:t>
      </w:r>
      <w:r>
        <w:rPr>
          <w:spacing w:val="-6"/>
          <w:szCs w:val="28"/>
        </w:rPr>
        <w:t xml:space="preserve"> за счет вакуума, который образуется во входной части нас</w:t>
      </w:r>
      <w:r>
        <w:rPr>
          <w:spacing w:val="-6"/>
          <w:szCs w:val="28"/>
        </w:rPr>
        <w:t>о</w:t>
      </w:r>
      <w:r>
        <w:rPr>
          <w:spacing w:val="-6"/>
          <w:szCs w:val="28"/>
        </w:rPr>
        <w:t xml:space="preserve">са. </w:t>
      </w:r>
    </w:p>
    <w:p w:rsidR="0029115F" w:rsidRDefault="0029115F" w:rsidP="0029115F">
      <w:pPr>
        <w:widowControl w:val="0"/>
        <w:ind w:firstLine="510"/>
        <w:rPr>
          <w:spacing w:val="-6"/>
          <w:szCs w:val="28"/>
        </w:rPr>
      </w:pPr>
    </w:p>
    <w:p w:rsidR="0029115F" w:rsidRDefault="0029115F" w:rsidP="0029115F">
      <w:pPr>
        <w:pStyle w:val="21"/>
        <w:widowControl w:val="0"/>
        <w:ind w:firstLine="0"/>
        <w:jc w:val="center"/>
      </w:pPr>
      <w:r>
        <w:object w:dxaOrig="4915" w:dyaOrig="4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6pt;height:213.4pt" o:ole="">
            <v:imagedata r:id="rId5" o:title="" cropleft="3780f"/>
          </v:shape>
          <o:OLEObject Type="Embed" ProgID="CorelDRAW.Graphic.14" ShapeID="_x0000_i1025" DrawAspect="Content" ObjectID="_1461658307" r:id="rId6"/>
        </w:object>
      </w:r>
      <w:r>
        <w:t xml:space="preserve">            </w:t>
      </w:r>
      <w:r>
        <w:object w:dxaOrig="1438" w:dyaOrig="1676">
          <v:shape id="_x0000_i1026" type="#_x0000_t75" style="width:125.2pt;height:204.3pt" o:ole="" o:allowoverlap="f">
            <v:imagedata r:id="rId7" o:title="" cropbottom="-26605f"/>
          </v:shape>
          <o:OLEObject Type="Embed" ProgID="CorelDRAW.Graphic.14" ShapeID="_x0000_i1026" DrawAspect="Content" ObjectID="_1461658308" r:id="rId8"/>
        </w:object>
      </w:r>
    </w:p>
    <w:p w:rsidR="0029115F" w:rsidRPr="0062223A" w:rsidRDefault="0029115F" w:rsidP="0029115F">
      <w:pPr>
        <w:pStyle w:val="21"/>
        <w:widowControl w:val="0"/>
        <w:ind w:firstLine="0"/>
        <w:jc w:val="center"/>
        <w:rPr>
          <w:i/>
          <w:sz w:val="24"/>
          <w:szCs w:val="24"/>
        </w:rPr>
      </w:pPr>
      <w:r w:rsidRPr="0062223A">
        <w:rPr>
          <w:i/>
          <w:sz w:val="24"/>
          <w:szCs w:val="24"/>
        </w:rPr>
        <w:t>а                                                                 б</w:t>
      </w:r>
    </w:p>
    <w:p w:rsidR="0029115F" w:rsidRPr="008775AE" w:rsidRDefault="0029115F" w:rsidP="0029115F">
      <w:pPr>
        <w:pStyle w:val="21"/>
        <w:widowControl w:val="0"/>
        <w:ind w:firstLine="510"/>
        <w:jc w:val="center"/>
        <w:rPr>
          <w:sz w:val="24"/>
          <w:szCs w:val="24"/>
        </w:rPr>
      </w:pPr>
      <w:r w:rsidRPr="0062223A">
        <w:rPr>
          <w:sz w:val="24"/>
          <w:szCs w:val="24"/>
        </w:rPr>
        <w:t>Рис.</w:t>
      </w:r>
      <w:r w:rsidRPr="007770FB">
        <w:rPr>
          <w:sz w:val="24"/>
          <w:szCs w:val="24"/>
        </w:rPr>
        <w:t xml:space="preserve"> 3</w:t>
      </w:r>
      <w:r w:rsidRPr="008775AE">
        <w:rPr>
          <w:sz w:val="24"/>
          <w:szCs w:val="24"/>
        </w:rPr>
        <w:t>1</w:t>
      </w:r>
    </w:p>
    <w:p w:rsidR="0029115F" w:rsidRDefault="0029115F" w:rsidP="0029115F">
      <w:pPr>
        <w:pStyle w:val="21"/>
        <w:widowControl w:val="0"/>
        <w:ind w:firstLine="510"/>
        <w:rPr>
          <w:spacing w:val="-6"/>
          <w:sz w:val="28"/>
          <w:szCs w:val="28"/>
        </w:rPr>
      </w:pPr>
    </w:p>
    <w:p w:rsidR="0029115F" w:rsidRDefault="0029115F" w:rsidP="0029115F">
      <w:pPr>
        <w:widowControl w:val="0"/>
        <w:ind w:firstLine="510"/>
      </w:pPr>
      <w:r>
        <w:t xml:space="preserve">Действительный напор, создаваемый насосом, можно определить по формуле </w:t>
      </w:r>
    </w:p>
    <w:p w:rsidR="0029115F" w:rsidRDefault="0029115F" w:rsidP="0029115F">
      <w:pPr>
        <w:widowControl w:val="0"/>
        <w:spacing w:before="120" w:after="120"/>
        <w:ind w:firstLine="510"/>
        <w:jc w:val="center"/>
      </w:pPr>
      <w:r w:rsidRPr="00C327C2">
        <w:rPr>
          <w:position w:val="-34"/>
        </w:rPr>
        <w:object w:dxaOrig="2680" w:dyaOrig="820">
          <v:shape id="_x0000_i1027" type="#_x0000_t75" style="width:134.25pt;height:40.85pt" o:ole="">
            <v:imagedata r:id="rId9" o:title=""/>
          </v:shape>
          <o:OLEObject Type="Embed" ProgID="Equation.DSMT4" ShapeID="_x0000_i1027" DrawAspect="Content" ObjectID="_1461658309" r:id="rId10"/>
        </w:object>
      </w:r>
      <w:r>
        <w:t>,</w:t>
      </w:r>
    </w:p>
    <w:p w:rsidR="0029115F" w:rsidRDefault="0029115F" w:rsidP="0029115F">
      <w:pPr>
        <w:widowControl w:val="0"/>
        <w:ind w:firstLine="0"/>
      </w:pPr>
      <w:r>
        <w:t xml:space="preserve">где </w:t>
      </w:r>
      <w:r>
        <w:sym w:font="Symbol" w:char="F075"/>
      </w:r>
      <w:r w:rsidRPr="00F35CE0">
        <w:rPr>
          <w:vertAlign w:val="subscript"/>
        </w:rPr>
        <w:t>1</w:t>
      </w:r>
      <w:r>
        <w:t xml:space="preserve">, </w:t>
      </w:r>
      <w:r>
        <w:sym w:font="Symbol" w:char="F075"/>
      </w:r>
      <w:r w:rsidRPr="00F35CE0">
        <w:rPr>
          <w:vertAlign w:val="subscript"/>
        </w:rPr>
        <w:t>2</w:t>
      </w:r>
      <w:r>
        <w:t xml:space="preserve"> − средняя абсолютная скорость потока на входе и на выходе из рабочее колесо, м/с; </w:t>
      </w:r>
      <w:r w:rsidRPr="00F35CE0">
        <w:rPr>
          <w:i/>
          <w:lang w:val="en-US"/>
        </w:rPr>
        <w:t>p</w:t>
      </w:r>
      <w:r w:rsidRPr="00F35CE0">
        <w:rPr>
          <w:vertAlign w:val="subscript"/>
        </w:rPr>
        <w:t>1</w:t>
      </w:r>
      <w:r>
        <w:t>,</w:t>
      </w:r>
      <w:r w:rsidRPr="00F35CE0">
        <w:t xml:space="preserve"> </w:t>
      </w:r>
      <w:r w:rsidRPr="00F35CE0">
        <w:rPr>
          <w:i/>
          <w:lang w:val="en-US"/>
        </w:rPr>
        <w:t>p</w:t>
      </w:r>
      <w:r w:rsidRPr="00F35CE0">
        <w:rPr>
          <w:vertAlign w:val="subscript"/>
        </w:rPr>
        <w:t>2</w:t>
      </w:r>
      <w:r>
        <w:t xml:space="preserve"> – давление потока на входе и на выходе из </w:t>
      </w:r>
      <w:r>
        <w:lastRenderedPageBreak/>
        <w:t xml:space="preserve">рабочего колеса, Па; </w:t>
      </w:r>
      <w:r>
        <w:sym w:font="Symbol" w:char="F072"/>
      </w:r>
      <w:r>
        <w:t xml:space="preserve"> − плотность жидкости, м</w:t>
      </w:r>
      <w:r w:rsidRPr="00F35CE0">
        <w:rPr>
          <w:vertAlign w:val="superscript"/>
        </w:rPr>
        <w:t>3</w:t>
      </w:r>
      <w:r>
        <w:t>/</w:t>
      </w:r>
      <w:proofErr w:type="gramStart"/>
      <w:r>
        <w:t>с</w:t>
      </w:r>
      <w:proofErr w:type="gramEnd"/>
      <w:r>
        <w:t>.</w:t>
      </w:r>
    </w:p>
    <w:p w:rsidR="0029115F" w:rsidRDefault="0029115F" w:rsidP="0029115F">
      <w:pPr>
        <w:widowControl w:val="0"/>
        <w:ind w:firstLine="510"/>
      </w:pPr>
      <w:r>
        <w:t>Действительный напор всегда меньше теоретического из-за к</w:t>
      </w:r>
      <w:r>
        <w:t>о</w:t>
      </w:r>
      <w:r>
        <w:t>нечного числа лопаток и потерь на преодоление гидравлических с</w:t>
      </w:r>
      <w:r>
        <w:t>о</w:t>
      </w:r>
      <w:r>
        <w:t>противлений при движении жидкости в насосе.</w:t>
      </w:r>
    </w:p>
    <w:p w:rsidR="0029115F" w:rsidRDefault="0029115F" w:rsidP="0029115F">
      <w:pPr>
        <w:widowControl w:val="0"/>
        <w:ind w:firstLine="510"/>
      </w:pPr>
      <w:r>
        <w:t>Основное уравнение центробежного насоса (уравнение Эйлера), определяющее связь между теоретическим напором и кинематич</w:t>
      </w:r>
      <w:r>
        <w:t>е</w:t>
      </w:r>
      <w:r>
        <w:t>скими показателями потока жидкости протекающей через рабочее к</w:t>
      </w:r>
      <w:r>
        <w:t>о</w:t>
      </w:r>
      <w:r>
        <w:t>лесо, имеет вид</w:t>
      </w:r>
    </w:p>
    <w:p w:rsidR="0029115F" w:rsidRDefault="0029115F" w:rsidP="0029115F">
      <w:pPr>
        <w:pStyle w:val="a3"/>
        <w:widowControl w:val="0"/>
        <w:jc w:val="center"/>
        <w:rPr>
          <w:spacing w:val="8"/>
          <w:szCs w:val="28"/>
        </w:rPr>
      </w:pPr>
      <w:r w:rsidRPr="003D3296">
        <w:rPr>
          <w:position w:val="-32"/>
          <w:sz w:val="28"/>
        </w:rPr>
        <w:object w:dxaOrig="3500" w:dyaOrig="760">
          <v:shape id="_x0000_i1028" type="#_x0000_t75" style="width:175.15pt;height:38.25pt" o:ole="">
            <v:imagedata r:id="rId11" o:title=""/>
          </v:shape>
          <o:OLEObject Type="Embed" ProgID="Equation.DSMT4" ShapeID="_x0000_i1028" DrawAspect="Content" ObjectID="_1461658310" r:id="rId12"/>
        </w:object>
      </w:r>
      <w:r>
        <w:rPr>
          <w:sz w:val="28"/>
        </w:rPr>
        <w:t>,</w:t>
      </w:r>
    </w:p>
    <w:p w:rsidR="0029115F" w:rsidRDefault="0029115F" w:rsidP="0029115F">
      <w:pPr>
        <w:pStyle w:val="21"/>
        <w:widowControl w:val="0"/>
        <w:ind w:firstLine="0"/>
        <w:jc w:val="both"/>
        <w:rPr>
          <w:spacing w:val="8"/>
          <w:szCs w:val="28"/>
        </w:rPr>
      </w:pPr>
      <w:r>
        <w:rPr>
          <w:bCs/>
          <w:iCs/>
          <w:spacing w:val="4"/>
          <w:sz w:val="28"/>
        </w:rPr>
        <w:t>где</w:t>
      </w:r>
      <w:r>
        <w:rPr>
          <w:bCs/>
          <w:iCs/>
          <w:sz w:val="28"/>
        </w:rPr>
        <w:t xml:space="preserve"> </w:t>
      </w:r>
      <w:r w:rsidRPr="005D7AAB">
        <w:rPr>
          <w:spacing w:val="-6"/>
          <w:sz w:val="28"/>
          <w:szCs w:val="28"/>
        </w:rPr>
        <w:sym w:font="Symbol" w:char="F075"/>
      </w:r>
      <w:r>
        <w:rPr>
          <w:spacing w:val="-6"/>
          <w:sz w:val="28"/>
          <w:szCs w:val="28"/>
        </w:rPr>
        <w:t xml:space="preserve"> </w:t>
      </w:r>
      <w:r>
        <w:rPr>
          <w:rFonts w:ascii="Symbol" w:hAnsi="Symbol"/>
          <w:spacing w:val="-6"/>
          <w:sz w:val="28"/>
          <w:szCs w:val="28"/>
        </w:rPr>
        <w:t></w:t>
      </w:r>
      <w:r>
        <w:rPr>
          <w:spacing w:val="-6"/>
          <w:sz w:val="28"/>
          <w:szCs w:val="28"/>
        </w:rPr>
        <w:t xml:space="preserve"> а</w:t>
      </w:r>
      <w:r w:rsidRPr="005D7AAB">
        <w:rPr>
          <w:spacing w:val="-6"/>
          <w:sz w:val="28"/>
          <w:szCs w:val="28"/>
        </w:rPr>
        <w:t>бсолютн</w:t>
      </w:r>
      <w:r>
        <w:rPr>
          <w:spacing w:val="-6"/>
          <w:sz w:val="28"/>
          <w:szCs w:val="28"/>
        </w:rPr>
        <w:t>ая</w:t>
      </w:r>
      <w:r w:rsidRPr="005D7AAB">
        <w:rPr>
          <w:spacing w:val="-6"/>
          <w:sz w:val="28"/>
          <w:szCs w:val="28"/>
        </w:rPr>
        <w:t xml:space="preserve"> скорость движения частиц жидкости между лопатк</w:t>
      </w:r>
      <w:r w:rsidRPr="005D7AAB">
        <w:rPr>
          <w:spacing w:val="-6"/>
          <w:sz w:val="28"/>
          <w:szCs w:val="28"/>
        </w:rPr>
        <w:t>а</w:t>
      </w:r>
      <w:r w:rsidRPr="005D7AAB">
        <w:rPr>
          <w:spacing w:val="-6"/>
          <w:sz w:val="28"/>
          <w:szCs w:val="28"/>
        </w:rPr>
        <w:t>ми</w:t>
      </w:r>
      <w:r>
        <w:rPr>
          <w:spacing w:val="-6"/>
          <w:sz w:val="28"/>
          <w:szCs w:val="28"/>
        </w:rPr>
        <w:t xml:space="preserve">, которую </w:t>
      </w:r>
      <w:r w:rsidRPr="005D7AAB">
        <w:rPr>
          <w:spacing w:val="-6"/>
          <w:sz w:val="28"/>
          <w:szCs w:val="28"/>
        </w:rPr>
        <w:t>можно определить как векторн</w:t>
      </w:r>
      <w:r>
        <w:rPr>
          <w:spacing w:val="-6"/>
          <w:sz w:val="28"/>
          <w:szCs w:val="28"/>
        </w:rPr>
        <w:t xml:space="preserve">ую сумму ее составляющих (рис. </w:t>
      </w:r>
      <w:r w:rsidRPr="005D7AAB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 xml:space="preserve">1, </w:t>
      </w:r>
      <w:r w:rsidRPr="007770FB">
        <w:rPr>
          <w:i/>
          <w:spacing w:val="-6"/>
          <w:sz w:val="28"/>
          <w:szCs w:val="28"/>
        </w:rPr>
        <w:t>б</w:t>
      </w:r>
      <w:r w:rsidRPr="005D7AAB">
        <w:rPr>
          <w:spacing w:val="-6"/>
          <w:sz w:val="28"/>
          <w:szCs w:val="28"/>
        </w:rPr>
        <w:t>)</w:t>
      </w:r>
      <w:r>
        <w:rPr>
          <w:spacing w:val="-6"/>
          <w:sz w:val="28"/>
          <w:szCs w:val="28"/>
        </w:rPr>
        <w:t xml:space="preserve"> </w:t>
      </w:r>
      <w:r w:rsidRPr="003D3296">
        <w:rPr>
          <w:spacing w:val="-6"/>
          <w:position w:val="-6"/>
          <w:sz w:val="28"/>
          <w:szCs w:val="28"/>
        </w:rPr>
        <w:object w:dxaOrig="1100" w:dyaOrig="320">
          <v:shape id="_x0000_i1029" type="#_x0000_t75" style="width:55.15pt;height:16.2pt" o:ole="">
            <v:imagedata r:id="rId13" o:title=""/>
          </v:shape>
          <o:OLEObject Type="Embed" ProgID="Equation.DSMT4" ShapeID="_x0000_i1029" DrawAspect="Content" ObjectID="_1461658311" r:id="rId14"/>
        </w:object>
      </w:r>
      <w:r>
        <w:rPr>
          <w:sz w:val="28"/>
        </w:rPr>
        <w:t xml:space="preserve">; </w:t>
      </w:r>
      <w:r>
        <w:rPr>
          <w:bCs/>
          <w:i/>
          <w:iCs/>
          <w:sz w:val="28"/>
          <w:lang w:val="en-US"/>
        </w:rPr>
        <w:t>u</w:t>
      </w:r>
      <w:r>
        <w:rPr>
          <w:sz w:val="28"/>
        </w:rPr>
        <w:t xml:space="preserve"> – </w:t>
      </w:r>
      <w:r w:rsidRPr="005D7AAB">
        <w:rPr>
          <w:iCs/>
          <w:sz w:val="28"/>
        </w:rPr>
        <w:t>окружная скорость, или скорость переносн</w:t>
      </w:r>
      <w:r w:rsidRPr="005D7AAB">
        <w:rPr>
          <w:iCs/>
          <w:sz w:val="28"/>
        </w:rPr>
        <w:t>о</w:t>
      </w:r>
      <w:r w:rsidRPr="005D7AAB">
        <w:rPr>
          <w:iCs/>
          <w:sz w:val="28"/>
        </w:rPr>
        <w:t>го движения,</w:t>
      </w:r>
      <w:r>
        <w:rPr>
          <w:sz w:val="28"/>
        </w:rPr>
        <w:t xml:space="preserve"> т. е. скорость, с которой жидкость вращается вместе с р</w:t>
      </w:r>
      <w:r>
        <w:rPr>
          <w:sz w:val="28"/>
        </w:rPr>
        <w:t>а</w:t>
      </w:r>
      <w:r>
        <w:rPr>
          <w:sz w:val="28"/>
        </w:rPr>
        <w:t xml:space="preserve">бочим колесом (направлена по касательной к окружности в сторону вращения </w:t>
      </w:r>
      <w:r w:rsidRPr="003D3296">
        <w:rPr>
          <w:position w:val="-12"/>
          <w:sz w:val="28"/>
        </w:rPr>
        <w:object w:dxaOrig="820" w:dyaOrig="300">
          <v:shape id="_x0000_i1030" type="#_x0000_t75" style="width:40.85pt;height:14.9pt" o:ole="">
            <v:imagedata r:id="rId15" o:title=""/>
          </v:shape>
          <o:OLEObject Type="Embed" ProgID="Equation.DSMT4" ShapeID="_x0000_i1030" DrawAspect="Content" ObjectID="_1461658312" r:id="rId16"/>
        </w:object>
      </w:r>
      <w:r>
        <w:t>)</w:t>
      </w:r>
      <w:r w:rsidRPr="00044EBA">
        <w:rPr>
          <w:sz w:val="28"/>
          <w:szCs w:val="28"/>
        </w:rPr>
        <w:t xml:space="preserve">; </w:t>
      </w:r>
      <w:r>
        <w:rPr>
          <w:i/>
          <w:iCs/>
          <w:sz w:val="28"/>
          <w:lang w:val="en-US"/>
        </w:rPr>
        <w:t>w</w:t>
      </w:r>
      <w:r>
        <w:rPr>
          <w:sz w:val="28"/>
        </w:rPr>
        <w:t xml:space="preserve"> – </w:t>
      </w:r>
      <w:proofErr w:type="gramStart"/>
      <w:r w:rsidRPr="005D7AAB">
        <w:rPr>
          <w:iCs/>
          <w:sz w:val="28"/>
        </w:rPr>
        <w:t>относительная</w:t>
      </w:r>
      <w:proofErr w:type="gramEnd"/>
      <w:r w:rsidRPr="005D7AAB">
        <w:rPr>
          <w:iCs/>
          <w:sz w:val="28"/>
        </w:rPr>
        <w:t xml:space="preserve"> скорость</w:t>
      </w:r>
      <w:r w:rsidRPr="005D7AAB">
        <w:rPr>
          <w:sz w:val="28"/>
        </w:rPr>
        <w:t>,</w:t>
      </w:r>
      <w:r>
        <w:rPr>
          <w:sz w:val="28"/>
        </w:rPr>
        <w:t xml:space="preserve"> т. е. скорость движ</w:t>
      </w:r>
      <w:r>
        <w:rPr>
          <w:sz w:val="28"/>
        </w:rPr>
        <w:t>е</w:t>
      </w:r>
      <w:r>
        <w:rPr>
          <w:sz w:val="28"/>
        </w:rPr>
        <w:t>ния частиц жидкости относительно лопаток рабочего колеса (</w:t>
      </w:r>
      <w:r w:rsidRPr="00FB4838">
        <w:rPr>
          <w:sz w:val="28"/>
          <w:szCs w:val="28"/>
        </w:rPr>
        <w:t>напра</w:t>
      </w:r>
      <w:r w:rsidRPr="00FB4838">
        <w:rPr>
          <w:sz w:val="28"/>
          <w:szCs w:val="28"/>
        </w:rPr>
        <w:t>в</w:t>
      </w:r>
      <w:r w:rsidRPr="00FB4838">
        <w:rPr>
          <w:sz w:val="28"/>
          <w:szCs w:val="28"/>
        </w:rPr>
        <w:t>лена по касательной к лопатке рабочего колеса от центра к окружн</w:t>
      </w:r>
      <w:r w:rsidRPr="00FB4838">
        <w:rPr>
          <w:sz w:val="28"/>
          <w:szCs w:val="28"/>
        </w:rPr>
        <w:t>о</w:t>
      </w:r>
      <w:r w:rsidRPr="00FB4838">
        <w:rPr>
          <w:sz w:val="28"/>
          <w:szCs w:val="28"/>
        </w:rPr>
        <w:t xml:space="preserve">сти); </w:t>
      </w:r>
      <w:r w:rsidRPr="00FB4838">
        <w:rPr>
          <w:spacing w:val="8"/>
          <w:sz w:val="28"/>
          <w:szCs w:val="28"/>
        </w:rPr>
        <w:sym w:font="Symbol" w:char="F061"/>
      </w:r>
      <w:r w:rsidRPr="00FB4838">
        <w:rPr>
          <w:spacing w:val="8"/>
          <w:sz w:val="28"/>
          <w:szCs w:val="28"/>
        </w:rPr>
        <w:t xml:space="preserve"> – угол между направлениями абсолютной и переменной скоростей.</w:t>
      </w:r>
      <w:r>
        <w:rPr>
          <w:spacing w:val="8"/>
          <w:szCs w:val="28"/>
        </w:rPr>
        <w:t xml:space="preserve"> </w:t>
      </w:r>
    </w:p>
    <w:p w:rsidR="0029115F" w:rsidRDefault="0029115F" w:rsidP="0029115F">
      <w:pPr>
        <w:widowControl w:val="0"/>
        <w:ind w:firstLine="510"/>
      </w:pPr>
      <w:r>
        <w:t>Данное уравнение При осевом подводе жидкости к рабочему к</w:t>
      </w:r>
      <w:r>
        <w:t>о</w:t>
      </w:r>
      <w:r>
        <w:t xml:space="preserve">лесу </w:t>
      </w:r>
      <w:r w:rsidRPr="003D3296">
        <w:rPr>
          <w:position w:val="-12"/>
        </w:rPr>
        <w:object w:dxaOrig="999" w:dyaOrig="380">
          <v:shape id="_x0000_i1031" type="#_x0000_t75" style="width:49.95pt;height:18.8pt" o:ole="">
            <v:imagedata r:id="rId17" o:title=""/>
          </v:shape>
          <o:OLEObject Type="Embed" ProgID="Equation.DSMT4" ShapeID="_x0000_i1031" DrawAspect="Content" ObjectID="_1461658313" r:id="rId18"/>
        </w:object>
      </w:r>
      <w:r>
        <w:t>. Тогда теоретический напор рабочего колеса</w:t>
      </w:r>
    </w:p>
    <w:p w:rsidR="0029115F" w:rsidRDefault="0029115F" w:rsidP="0029115F">
      <w:pPr>
        <w:widowControl w:val="0"/>
        <w:jc w:val="center"/>
      </w:pPr>
      <w:r w:rsidRPr="003D3296">
        <w:rPr>
          <w:position w:val="-32"/>
        </w:rPr>
        <w:object w:dxaOrig="3040" w:dyaOrig="760">
          <v:shape id="_x0000_i1032" type="#_x0000_t75" style="width:151.8pt;height:38.25pt" o:ole="">
            <v:imagedata r:id="rId19" o:title=""/>
          </v:shape>
          <o:OLEObject Type="Embed" ProgID="Equation.DSMT4" ShapeID="_x0000_i1032" DrawAspect="Content" ObjectID="_1461658314" r:id="rId20"/>
        </w:object>
      </w:r>
      <w:r>
        <w:t>,</w:t>
      </w:r>
    </w:p>
    <w:p w:rsidR="0029115F" w:rsidRDefault="0029115F" w:rsidP="0029115F">
      <w:pPr>
        <w:widowControl w:val="0"/>
        <w:jc w:val="center"/>
      </w:pPr>
      <w:r w:rsidRPr="002011FC">
        <w:rPr>
          <w:position w:val="-38"/>
        </w:rPr>
        <w:object w:dxaOrig="2400" w:dyaOrig="999">
          <v:shape id="_x0000_i1033" type="#_x0000_t75" style="width:120pt;height:49.95pt" o:ole="">
            <v:imagedata r:id="rId21" o:title=""/>
          </v:shape>
          <o:OLEObject Type="Embed" ProgID="Equation.DSMT4" ShapeID="_x0000_i1033" DrawAspect="Content" ObjectID="_1461658315" r:id="rId22"/>
        </w:object>
      </w:r>
      <w:r>
        <w:t xml:space="preserve">,   </w:t>
      </w:r>
      <w:r w:rsidRPr="002011FC">
        <w:rPr>
          <w:position w:val="-12"/>
        </w:rPr>
        <w:object w:dxaOrig="1219" w:dyaOrig="380">
          <v:shape id="_x0000_i1034" type="#_x0000_t75" style="width:60.95pt;height:18.8pt" o:ole="">
            <v:imagedata r:id="rId23" o:title=""/>
          </v:shape>
          <o:OLEObject Type="Embed" ProgID="Equation.DSMT4" ShapeID="_x0000_i1034" DrawAspect="Content" ObjectID="_1461658316" r:id="rId24"/>
        </w:object>
      </w:r>
      <w:r>
        <w:t>,</w:t>
      </w:r>
    </w:p>
    <w:p w:rsidR="0029115F" w:rsidRPr="002011FC" w:rsidRDefault="0029115F" w:rsidP="0029115F">
      <w:pPr>
        <w:widowControl w:val="0"/>
        <w:ind w:firstLine="0"/>
        <w:rPr>
          <w:szCs w:val="28"/>
        </w:rPr>
      </w:pPr>
      <w:r>
        <w:rPr>
          <w:szCs w:val="28"/>
        </w:rPr>
        <w:t xml:space="preserve">где </w:t>
      </w:r>
      <w:r w:rsidRPr="00C327C2">
        <w:rPr>
          <w:i/>
          <w:szCs w:val="28"/>
          <w:lang w:val="en-US"/>
        </w:rPr>
        <w:t>Q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подача насоса, м</w:t>
      </w:r>
      <w:r w:rsidRPr="00C327C2">
        <w:rPr>
          <w:szCs w:val="28"/>
          <w:vertAlign w:val="superscript"/>
        </w:rPr>
        <w:t>3</w:t>
      </w:r>
      <w:r w:rsidRPr="002011FC">
        <w:rPr>
          <w:szCs w:val="28"/>
        </w:rPr>
        <w:t>/</w:t>
      </w:r>
      <w:r>
        <w:rPr>
          <w:szCs w:val="28"/>
          <w:lang w:val="en-US"/>
        </w:rPr>
        <w:t>c</w:t>
      </w:r>
      <w:r>
        <w:rPr>
          <w:szCs w:val="28"/>
        </w:rPr>
        <w:t xml:space="preserve">; </w:t>
      </w:r>
      <w:r w:rsidRPr="00C327C2">
        <w:rPr>
          <w:i/>
          <w:szCs w:val="28"/>
          <w:lang w:val="en-US"/>
        </w:rPr>
        <w:t>S</w:t>
      </w:r>
      <w:proofErr w:type="spellStart"/>
      <w:r w:rsidRPr="00C327C2">
        <w:rPr>
          <w:szCs w:val="28"/>
          <w:vertAlign w:val="subscript"/>
        </w:rPr>
        <w:t>вых</w:t>
      </w:r>
      <w:proofErr w:type="spellEnd"/>
      <w:r w:rsidRPr="00C327C2"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площадь сечения на выходе из р</w:t>
      </w:r>
      <w:r>
        <w:rPr>
          <w:szCs w:val="28"/>
        </w:rPr>
        <w:t>а</w:t>
      </w:r>
      <w:r>
        <w:rPr>
          <w:szCs w:val="28"/>
        </w:rPr>
        <w:t>бочего колеса, м</w:t>
      </w:r>
      <w:proofErr w:type="gramStart"/>
      <w:r w:rsidRPr="00C327C2">
        <w:rPr>
          <w:szCs w:val="28"/>
          <w:vertAlign w:val="superscript"/>
        </w:rPr>
        <w:t>2</w:t>
      </w:r>
      <w:proofErr w:type="gramEnd"/>
      <w:r>
        <w:rPr>
          <w:szCs w:val="28"/>
        </w:rPr>
        <w:t>;</w:t>
      </w:r>
      <w:r w:rsidRPr="00C327C2">
        <w:rPr>
          <w:szCs w:val="28"/>
        </w:rPr>
        <w:t xml:space="preserve"> </w:t>
      </w:r>
      <w:r w:rsidRPr="005935B7">
        <w:rPr>
          <w:i/>
          <w:szCs w:val="28"/>
          <w:lang w:val="en-US"/>
        </w:rPr>
        <w:t>D</w:t>
      </w:r>
      <w:r w:rsidRPr="005935B7">
        <w:rPr>
          <w:szCs w:val="28"/>
        </w:rPr>
        <w:t xml:space="preserve"> </w:t>
      </w:r>
      <w:r>
        <w:rPr>
          <w:rFonts w:ascii="Symbol" w:hAnsi="Symbol"/>
          <w:szCs w:val="28"/>
          <w:lang w:val="en-US"/>
        </w:rPr>
        <w:t></w:t>
      </w:r>
      <w:r w:rsidRPr="005935B7">
        <w:rPr>
          <w:szCs w:val="28"/>
        </w:rPr>
        <w:t xml:space="preserve"> </w:t>
      </w:r>
      <w:r>
        <w:rPr>
          <w:szCs w:val="28"/>
        </w:rPr>
        <w:t xml:space="preserve">диаметр рабочего колеса, м; </w:t>
      </w:r>
      <w:r w:rsidRPr="00C327C2">
        <w:rPr>
          <w:i/>
          <w:szCs w:val="28"/>
          <w:lang w:val="en-US"/>
        </w:rPr>
        <w:t>n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частота вращ</w:t>
      </w:r>
      <w:r>
        <w:rPr>
          <w:szCs w:val="28"/>
        </w:rPr>
        <w:t>е</w:t>
      </w:r>
      <w:r>
        <w:rPr>
          <w:szCs w:val="28"/>
        </w:rPr>
        <w:t>ния рабочего колеса, с</w:t>
      </w:r>
      <w:r w:rsidRPr="00C327C2">
        <w:rPr>
          <w:rFonts w:ascii="Symbol" w:hAnsi="Symbol"/>
          <w:szCs w:val="28"/>
          <w:vertAlign w:val="superscript"/>
        </w:rPr>
        <w:t></w:t>
      </w:r>
      <w:r w:rsidRPr="00C327C2">
        <w:rPr>
          <w:szCs w:val="28"/>
          <w:vertAlign w:val="superscript"/>
        </w:rPr>
        <w:t>1</w:t>
      </w:r>
      <w:r>
        <w:rPr>
          <w:szCs w:val="28"/>
        </w:rPr>
        <w:t>.</w:t>
      </w:r>
    </w:p>
    <w:p w:rsidR="0029115F" w:rsidRDefault="0029115F" w:rsidP="0029115F">
      <w:pPr>
        <w:widowControl w:val="0"/>
        <w:ind w:firstLine="510"/>
        <w:jc w:val="left"/>
      </w:pPr>
      <w:r>
        <w:t xml:space="preserve">Тогда к.п.д. насоса </w:t>
      </w:r>
      <w:proofErr w:type="gramStart"/>
      <w:r>
        <w:t>равен</w:t>
      </w:r>
      <w:proofErr w:type="gramEnd"/>
    </w:p>
    <w:p w:rsidR="0029115F" w:rsidRDefault="0029115F" w:rsidP="0029115F">
      <w:pPr>
        <w:widowControl w:val="0"/>
        <w:spacing w:before="120" w:after="120"/>
        <w:ind w:firstLine="510"/>
        <w:jc w:val="center"/>
      </w:pPr>
      <w:r w:rsidRPr="00C327C2">
        <w:rPr>
          <w:position w:val="-34"/>
        </w:rPr>
        <w:object w:dxaOrig="1020" w:dyaOrig="800">
          <v:shape id="_x0000_i1035" type="#_x0000_t75" style="width:51.25pt;height:40.2pt" o:ole="">
            <v:imagedata r:id="rId25" o:title=""/>
          </v:shape>
          <o:OLEObject Type="Embed" ProgID="Equation.DSMT4" ShapeID="_x0000_i1035" DrawAspect="Content" ObjectID="_1461658317" r:id="rId26"/>
        </w:object>
      </w:r>
      <w:r>
        <w:t>.</w:t>
      </w:r>
    </w:p>
    <w:p w:rsidR="0029115F" w:rsidRDefault="0029115F" w:rsidP="0029115F">
      <w:pPr>
        <w:widowControl w:val="0"/>
        <w:spacing w:before="240" w:after="120"/>
        <w:jc w:val="center"/>
        <w:rPr>
          <w:i/>
          <w:color w:val="000000"/>
          <w:szCs w:val="28"/>
        </w:rPr>
      </w:pPr>
      <w:r>
        <w:rPr>
          <w:b/>
          <w:color w:val="000000"/>
          <w:szCs w:val="28"/>
        </w:rPr>
        <w:t>Постановка</w:t>
      </w:r>
      <w:r w:rsidRPr="00F12D7A">
        <w:rPr>
          <w:b/>
          <w:color w:val="000000"/>
          <w:szCs w:val="28"/>
        </w:rPr>
        <w:t xml:space="preserve"> задачи</w:t>
      </w:r>
      <w:r w:rsidRPr="00F12D7A">
        <w:rPr>
          <w:i/>
          <w:color w:val="000000"/>
          <w:szCs w:val="28"/>
        </w:rPr>
        <w:t>.</w:t>
      </w:r>
    </w:p>
    <w:p w:rsidR="0029115F" w:rsidRDefault="0029115F" w:rsidP="0029115F">
      <w:pPr>
        <w:widowControl w:val="0"/>
        <w:rPr>
          <w:szCs w:val="28"/>
        </w:rPr>
      </w:pPr>
      <w:r>
        <w:rPr>
          <w:szCs w:val="28"/>
        </w:rPr>
        <w:t xml:space="preserve">Наружный </w:t>
      </w:r>
      <w:r w:rsidRPr="00861F1A">
        <w:rPr>
          <w:szCs w:val="28"/>
        </w:rPr>
        <w:t>диаметр</w:t>
      </w:r>
      <w:r>
        <w:rPr>
          <w:szCs w:val="28"/>
        </w:rPr>
        <w:t xml:space="preserve"> рабочего колеса</w:t>
      </w:r>
      <w:r w:rsidRPr="00861F1A">
        <w:rPr>
          <w:szCs w:val="28"/>
        </w:rPr>
        <w:t xml:space="preserve"> </w:t>
      </w:r>
      <w:r w:rsidRPr="003F0CE9">
        <w:rPr>
          <w:i/>
          <w:szCs w:val="28"/>
          <w:lang w:val="en-US"/>
        </w:rPr>
        <w:t>d</w:t>
      </w:r>
      <w:r w:rsidRPr="00861F1A">
        <w:rPr>
          <w:szCs w:val="28"/>
        </w:rPr>
        <w:t xml:space="preserve"> = 0,</w:t>
      </w:r>
      <w:r w:rsidRPr="003F0CE9">
        <w:rPr>
          <w:szCs w:val="28"/>
        </w:rPr>
        <w:t>4</w:t>
      </w:r>
      <w:r w:rsidRPr="00861F1A">
        <w:rPr>
          <w:szCs w:val="28"/>
        </w:rPr>
        <w:t xml:space="preserve"> м</w:t>
      </w:r>
      <w:r>
        <w:rPr>
          <w:szCs w:val="28"/>
        </w:rPr>
        <w:t>,</w:t>
      </w:r>
      <w:r w:rsidRPr="00861F1A">
        <w:rPr>
          <w:szCs w:val="28"/>
        </w:rPr>
        <w:t xml:space="preserve"> </w:t>
      </w:r>
      <w:r>
        <w:rPr>
          <w:szCs w:val="28"/>
        </w:rPr>
        <w:t xml:space="preserve">частота вращения </w:t>
      </w:r>
      <w:r w:rsidRPr="003F0CE9">
        <w:rPr>
          <w:i/>
          <w:szCs w:val="28"/>
          <w:lang w:val="en-US"/>
        </w:rPr>
        <w:t>n</w:t>
      </w:r>
      <w:r>
        <w:rPr>
          <w:szCs w:val="28"/>
          <w:lang w:val="en-US"/>
        </w:rPr>
        <w:t> </w:t>
      </w:r>
      <w:r w:rsidRPr="003F0CE9">
        <w:rPr>
          <w:szCs w:val="28"/>
        </w:rPr>
        <w:t>=</w:t>
      </w:r>
      <w:r>
        <w:rPr>
          <w:szCs w:val="28"/>
          <w:lang w:val="en-US"/>
        </w:rPr>
        <w:t> </w:t>
      </w:r>
      <w:r w:rsidRPr="003F0CE9">
        <w:rPr>
          <w:szCs w:val="28"/>
        </w:rPr>
        <w:t>1500</w:t>
      </w:r>
      <w:r>
        <w:rPr>
          <w:szCs w:val="28"/>
          <w:lang w:val="en-US"/>
        </w:rPr>
        <w:t> </w:t>
      </w:r>
      <w:proofErr w:type="gramStart"/>
      <w:r>
        <w:rPr>
          <w:szCs w:val="28"/>
        </w:rPr>
        <w:t>об</w:t>
      </w:r>
      <w:proofErr w:type="gramEnd"/>
      <w:r w:rsidRPr="003F0CE9">
        <w:rPr>
          <w:szCs w:val="28"/>
        </w:rPr>
        <w:t>/</w:t>
      </w:r>
      <w:proofErr w:type="gramStart"/>
      <w:r>
        <w:rPr>
          <w:szCs w:val="28"/>
        </w:rPr>
        <w:t>мин</w:t>
      </w:r>
      <w:proofErr w:type="gramEnd"/>
      <w:r>
        <w:rPr>
          <w:szCs w:val="28"/>
        </w:rPr>
        <w:t xml:space="preserve">. </w:t>
      </w:r>
      <w:r w:rsidRPr="00861F1A">
        <w:rPr>
          <w:szCs w:val="28"/>
        </w:rPr>
        <w:t xml:space="preserve">Плотность воды </w:t>
      </w:r>
      <w:r w:rsidRPr="00861F1A">
        <w:rPr>
          <w:szCs w:val="28"/>
        </w:rPr>
        <w:sym w:font="Symbol" w:char="F072"/>
      </w:r>
      <w:r w:rsidRPr="00861F1A">
        <w:rPr>
          <w:iCs/>
          <w:szCs w:val="28"/>
          <w:vertAlign w:val="subscript"/>
        </w:rPr>
        <w:t xml:space="preserve">в </w:t>
      </w:r>
      <w:r w:rsidRPr="00861F1A">
        <w:rPr>
          <w:szCs w:val="28"/>
        </w:rPr>
        <w:t>= 1000 кг/м</w:t>
      </w:r>
      <w:r w:rsidRPr="00861F1A">
        <w:rPr>
          <w:szCs w:val="28"/>
          <w:vertAlign w:val="superscript"/>
        </w:rPr>
        <w:t>3</w:t>
      </w:r>
      <w:r w:rsidRPr="00861F1A">
        <w:rPr>
          <w:szCs w:val="28"/>
        </w:rPr>
        <w:t>, динамическая вя</w:t>
      </w:r>
      <w:r w:rsidRPr="00861F1A">
        <w:rPr>
          <w:szCs w:val="28"/>
        </w:rPr>
        <w:t>з</w:t>
      </w:r>
      <w:r w:rsidRPr="00861F1A">
        <w:rPr>
          <w:szCs w:val="28"/>
        </w:rPr>
        <w:t xml:space="preserve">кость </w:t>
      </w:r>
      <w:r w:rsidRPr="003D3296">
        <w:rPr>
          <w:position w:val="-10"/>
          <w:szCs w:val="28"/>
        </w:rPr>
        <w:object w:dxaOrig="1120" w:dyaOrig="340">
          <v:shape id="_x0000_i1036" type="#_x0000_t75" style="width:55.8pt;height:16.85pt" o:ole="">
            <v:imagedata r:id="rId27" o:title=""/>
          </v:shape>
          <o:OLEObject Type="Embed" ProgID="Equation.DSMT4" ShapeID="_x0000_i1036" DrawAspect="Content" ObjectID="_1461658318" r:id="rId28"/>
        </w:object>
      </w:r>
      <w:r w:rsidRPr="00861F1A">
        <w:rPr>
          <w:szCs w:val="28"/>
        </w:rPr>
        <w:t xml:space="preserve"> кг/(м</w:t>
      </w:r>
      <w:r>
        <w:rPr>
          <w:szCs w:val="28"/>
        </w:rPr>
        <w:sym w:font="Symbol" w:char="F0D7"/>
      </w:r>
      <w:r w:rsidRPr="00861F1A">
        <w:rPr>
          <w:szCs w:val="28"/>
        </w:rPr>
        <w:t xml:space="preserve">с). </w:t>
      </w:r>
      <w:r>
        <w:rPr>
          <w:szCs w:val="28"/>
        </w:rPr>
        <w:t>Подача воды</w:t>
      </w:r>
      <w:r w:rsidRPr="00861F1A">
        <w:rPr>
          <w:szCs w:val="28"/>
        </w:rPr>
        <w:t xml:space="preserve"> </w:t>
      </w:r>
      <w:r w:rsidRPr="003F0CE9">
        <w:rPr>
          <w:i/>
          <w:szCs w:val="28"/>
          <w:lang w:val="en-US"/>
        </w:rPr>
        <w:t>Q</w:t>
      </w:r>
      <w:r w:rsidRPr="00861F1A">
        <w:rPr>
          <w:szCs w:val="28"/>
        </w:rPr>
        <w:t> = 0</w:t>
      </w:r>
      <w:r>
        <w:rPr>
          <w:szCs w:val="28"/>
        </w:rPr>
        <w:t>,03 </w:t>
      </w:r>
      <w:r w:rsidRPr="00861F1A">
        <w:rPr>
          <w:szCs w:val="28"/>
        </w:rPr>
        <w:t>+ </w:t>
      </w:r>
      <w:r>
        <w:rPr>
          <w:szCs w:val="28"/>
        </w:rPr>
        <w:t>0,001 </w:t>
      </w:r>
      <w:r w:rsidRPr="00044EBA">
        <w:rPr>
          <w:i/>
          <w:szCs w:val="28"/>
          <w:lang w:val="en-US"/>
        </w:rPr>
        <w:t>N</w:t>
      </w:r>
      <w:r w:rsidRPr="00861F1A">
        <w:rPr>
          <w:szCs w:val="28"/>
        </w:rPr>
        <w:t xml:space="preserve"> м</w:t>
      </w:r>
      <w:r w:rsidRPr="003D3296">
        <w:rPr>
          <w:szCs w:val="28"/>
          <w:vertAlign w:val="superscript"/>
        </w:rPr>
        <w:t>3</w:t>
      </w:r>
      <w:r w:rsidRPr="00861F1A">
        <w:rPr>
          <w:szCs w:val="28"/>
        </w:rPr>
        <w:t>/</w:t>
      </w:r>
      <w:proofErr w:type="gramStart"/>
      <w:r w:rsidRPr="00861F1A">
        <w:rPr>
          <w:szCs w:val="28"/>
        </w:rPr>
        <w:t>с</w:t>
      </w:r>
      <w:proofErr w:type="gramEnd"/>
      <w:r w:rsidRPr="00861F1A">
        <w:rPr>
          <w:szCs w:val="28"/>
        </w:rPr>
        <w:t>.</w:t>
      </w:r>
    </w:p>
    <w:p w:rsidR="0029115F" w:rsidRPr="007733FA" w:rsidRDefault="0029115F" w:rsidP="0029115F">
      <w:pPr>
        <w:widowControl w:val="0"/>
        <w:spacing w:before="280" w:after="120"/>
        <w:jc w:val="center"/>
        <w:rPr>
          <w:b/>
          <w:szCs w:val="28"/>
        </w:rPr>
      </w:pPr>
      <w:r>
        <w:rPr>
          <w:b/>
          <w:szCs w:val="28"/>
        </w:rPr>
        <w:t>Модели</w:t>
      </w:r>
      <w:r w:rsidRPr="007733FA">
        <w:rPr>
          <w:b/>
          <w:szCs w:val="28"/>
        </w:rPr>
        <w:t>рование</w:t>
      </w:r>
    </w:p>
    <w:p w:rsidR="0029115F" w:rsidRDefault="0029115F" w:rsidP="0029115F">
      <w:pPr>
        <w:widowControl w:val="0"/>
        <w:rPr>
          <w:szCs w:val="28"/>
        </w:rPr>
      </w:pPr>
      <w:r w:rsidRPr="007733FA">
        <w:rPr>
          <w:szCs w:val="28"/>
        </w:rPr>
        <w:t>В этом примере моделируется турбулентное вязкое движение н</w:t>
      </w:r>
      <w:r w:rsidRPr="007733FA">
        <w:rPr>
          <w:szCs w:val="28"/>
        </w:rPr>
        <w:t>е</w:t>
      </w:r>
      <w:r w:rsidRPr="007733FA">
        <w:rPr>
          <w:szCs w:val="28"/>
        </w:rPr>
        <w:t>сжимаемой жидкости между лопатками</w:t>
      </w:r>
      <w:r>
        <w:rPr>
          <w:szCs w:val="28"/>
        </w:rPr>
        <w:t xml:space="preserve"> </w:t>
      </w:r>
      <w:r w:rsidRPr="007733FA">
        <w:rPr>
          <w:szCs w:val="28"/>
        </w:rPr>
        <w:t>вращающегося ротора.</w:t>
      </w:r>
    </w:p>
    <w:p w:rsidR="0029115F" w:rsidRDefault="0029115F" w:rsidP="0029115F">
      <w:pPr>
        <w:widowControl w:val="0"/>
        <w:rPr>
          <w:szCs w:val="28"/>
        </w:rPr>
      </w:pPr>
      <w:r w:rsidRPr="007733FA">
        <w:rPr>
          <w:szCs w:val="28"/>
        </w:rPr>
        <w:t>Геометрия</w:t>
      </w:r>
      <w:r w:rsidRPr="007770FB"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7770FB">
        <w:rPr>
          <w:szCs w:val="28"/>
        </w:rPr>
        <w:t xml:space="preserve"> </w:t>
      </w:r>
      <w:r w:rsidRPr="007770FB">
        <w:rPr>
          <w:szCs w:val="28"/>
          <w:lang w:val="en-US"/>
        </w:rPr>
        <w:t>Rotor</w:t>
      </w:r>
      <w:r w:rsidRPr="007770FB">
        <w:rPr>
          <w:szCs w:val="28"/>
        </w:rPr>
        <w:t>_</w:t>
      </w:r>
      <w:r w:rsidRPr="007770FB">
        <w:rPr>
          <w:szCs w:val="28"/>
          <w:lang w:val="en-US"/>
        </w:rPr>
        <w:t>whole</w:t>
      </w:r>
      <w:r w:rsidRPr="007770FB">
        <w:rPr>
          <w:szCs w:val="28"/>
        </w:rPr>
        <w:t>.</w:t>
      </w:r>
      <w:proofErr w:type="spellStart"/>
      <w:r w:rsidRPr="007770FB">
        <w:rPr>
          <w:szCs w:val="28"/>
          <w:lang w:val="en-US"/>
        </w:rPr>
        <w:t>wr</w:t>
      </w:r>
      <w:r>
        <w:rPr>
          <w:szCs w:val="28"/>
          <w:lang w:val="en-US"/>
        </w:rPr>
        <w:t>l</w:t>
      </w:r>
      <w:proofErr w:type="spellEnd"/>
      <w:r w:rsidRPr="007770FB">
        <w:rPr>
          <w:szCs w:val="28"/>
        </w:rPr>
        <w:t xml:space="preserve"> (</w:t>
      </w:r>
      <w:r>
        <w:rPr>
          <w:szCs w:val="28"/>
        </w:rPr>
        <w:t>рис</w:t>
      </w:r>
      <w:r w:rsidRPr="007770FB">
        <w:rPr>
          <w:szCs w:val="28"/>
        </w:rPr>
        <w:t>. 32</w:t>
      </w:r>
      <w:r>
        <w:rPr>
          <w:szCs w:val="28"/>
        </w:rPr>
        <w:t xml:space="preserve">, </w:t>
      </w:r>
      <w:r w:rsidRPr="007770FB">
        <w:rPr>
          <w:i/>
          <w:szCs w:val="28"/>
        </w:rPr>
        <w:t>а</w:t>
      </w:r>
      <w:r w:rsidRPr="007770FB">
        <w:rPr>
          <w:szCs w:val="28"/>
        </w:rPr>
        <w:t xml:space="preserve">). </w:t>
      </w:r>
      <w:r w:rsidRPr="007733FA">
        <w:rPr>
          <w:szCs w:val="28"/>
        </w:rPr>
        <w:t>Размеры расчетной о</w:t>
      </w:r>
      <w:r w:rsidRPr="007733FA">
        <w:rPr>
          <w:szCs w:val="28"/>
        </w:rPr>
        <w:t>б</w:t>
      </w:r>
      <w:r w:rsidRPr="007733FA">
        <w:rPr>
          <w:szCs w:val="28"/>
        </w:rPr>
        <w:t xml:space="preserve">ласти </w:t>
      </w:r>
      <w:r w:rsidRPr="007733FA">
        <w:rPr>
          <w:szCs w:val="28"/>
        </w:rPr>
        <w:lastRenderedPageBreak/>
        <w:t>0</w:t>
      </w:r>
      <w:r>
        <w:rPr>
          <w:szCs w:val="28"/>
        </w:rPr>
        <w:t>,</w:t>
      </w:r>
      <w:r w:rsidRPr="007733FA">
        <w:rPr>
          <w:szCs w:val="28"/>
        </w:rPr>
        <w:t>1</w:t>
      </w:r>
      <w:r>
        <w:rPr>
          <w:szCs w:val="28"/>
        </w:rPr>
        <w:sym w:font="Symbol" w:char="F0B4"/>
      </w:r>
      <w:r w:rsidRPr="007733FA">
        <w:rPr>
          <w:szCs w:val="28"/>
        </w:rPr>
        <w:t>0</w:t>
      </w:r>
      <w:r>
        <w:rPr>
          <w:szCs w:val="28"/>
        </w:rPr>
        <w:t>,</w:t>
      </w:r>
      <w:r w:rsidRPr="007733FA">
        <w:rPr>
          <w:szCs w:val="28"/>
        </w:rPr>
        <w:t>1</w:t>
      </w:r>
      <w:r>
        <w:rPr>
          <w:szCs w:val="28"/>
        </w:rPr>
        <w:sym w:font="Symbol" w:char="F0B4"/>
      </w:r>
      <w:r w:rsidRPr="007733FA">
        <w:rPr>
          <w:szCs w:val="28"/>
        </w:rPr>
        <w:t>0</w:t>
      </w:r>
      <w:r>
        <w:rPr>
          <w:szCs w:val="28"/>
        </w:rPr>
        <w:t>,</w:t>
      </w:r>
      <w:r w:rsidRPr="007733FA">
        <w:rPr>
          <w:szCs w:val="28"/>
        </w:rPr>
        <w:t>2</w:t>
      </w:r>
      <w:r>
        <w:rPr>
          <w:szCs w:val="28"/>
        </w:rPr>
        <w:t xml:space="preserve"> м</w:t>
      </w:r>
      <w:r w:rsidRPr="007733FA">
        <w:rPr>
          <w:szCs w:val="28"/>
        </w:rPr>
        <w:t>.</w:t>
      </w:r>
    </w:p>
    <w:p w:rsidR="0029115F" w:rsidRDefault="0029115F" w:rsidP="0029115F">
      <w:pPr>
        <w:widowControl w:val="0"/>
        <w:rPr>
          <w:szCs w:val="28"/>
        </w:rPr>
      </w:pPr>
    </w:p>
    <w:p w:rsidR="0029115F" w:rsidRDefault="0029115F" w:rsidP="0029115F">
      <w:pPr>
        <w:widowControl w:val="0"/>
        <w:rPr>
          <w:szCs w:val="28"/>
        </w:rPr>
      </w:pPr>
    </w:p>
    <w:p w:rsidR="0029115F" w:rsidRDefault="0029115F" w:rsidP="0029115F">
      <w:pPr>
        <w:widowControl w:val="0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905000" cy="2200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     </w:t>
      </w:r>
      <w:r>
        <w:rPr>
          <w:noProof/>
          <w:szCs w:val="28"/>
        </w:rPr>
        <w:drawing>
          <wp:inline distT="0" distB="0" distL="0" distR="0">
            <wp:extent cx="3124200" cy="22288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15F" w:rsidRDefault="0029115F" w:rsidP="0029115F">
      <w:pPr>
        <w:widowControl w:val="0"/>
        <w:ind w:firstLine="0"/>
        <w:jc w:val="center"/>
        <w:rPr>
          <w:szCs w:val="28"/>
        </w:rPr>
      </w:pPr>
    </w:p>
    <w:p w:rsidR="0029115F" w:rsidRPr="00044EBA" w:rsidRDefault="0029115F" w:rsidP="0029115F">
      <w:pPr>
        <w:widowControl w:val="0"/>
        <w:ind w:firstLine="1418"/>
        <w:jc w:val="left"/>
        <w:rPr>
          <w:i/>
          <w:sz w:val="24"/>
          <w:szCs w:val="24"/>
        </w:rPr>
      </w:pPr>
      <w:r w:rsidRPr="00044EBA">
        <w:rPr>
          <w:i/>
          <w:sz w:val="24"/>
          <w:szCs w:val="24"/>
        </w:rPr>
        <w:t>а                                                                    б</w:t>
      </w:r>
    </w:p>
    <w:p w:rsidR="0029115F" w:rsidRPr="0029115F" w:rsidRDefault="0029115F" w:rsidP="0029115F">
      <w:pPr>
        <w:widowControl w:val="0"/>
        <w:ind w:firstLine="0"/>
        <w:jc w:val="center"/>
        <w:rPr>
          <w:szCs w:val="28"/>
        </w:rPr>
      </w:pPr>
    </w:p>
    <w:p w:rsidR="0029115F" w:rsidRPr="007770FB" w:rsidRDefault="0029115F" w:rsidP="0029115F">
      <w:pPr>
        <w:widowControl w:val="0"/>
        <w:jc w:val="center"/>
        <w:rPr>
          <w:sz w:val="24"/>
          <w:szCs w:val="24"/>
        </w:rPr>
      </w:pPr>
      <w:r w:rsidRPr="007770FB">
        <w:rPr>
          <w:sz w:val="24"/>
          <w:szCs w:val="24"/>
        </w:rPr>
        <w:t>Рис. 32</w:t>
      </w:r>
    </w:p>
    <w:p w:rsidR="0029115F" w:rsidRDefault="0029115F" w:rsidP="0029115F">
      <w:pPr>
        <w:widowControl w:val="0"/>
        <w:rPr>
          <w:szCs w:val="28"/>
        </w:rPr>
      </w:pPr>
    </w:p>
    <w:p w:rsidR="0029115F" w:rsidRPr="0021407C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21407C">
        <w:rPr>
          <w:szCs w:val="28"/>
        </w:rPr>
        <w:t>В окне Выбор модели:</w:t>
      </w:r>
      <w:r>
        <w:rPr>
          <w:szCs w:val="28"/>
        </w:rPr>
        <w:t xml:space="preserve"> </w:t>
      </w:r>
      <w:r w:rsidRPr="00044EBA">
        <w:rPr>
          <w:b/>
          <w:szCs w:val="28"/>
        </w:rPr>
        <w:t>Модель</w:t>
      </w:r>
      <w:r w:rsidRPr="0021407C"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</w:t>
      </w:r>
      <w:r w:rsidRPr="00044EBA">
        <w:rPr>
          <w:b/>
          <w:szCs w:val="28"/>
        </w:rPr>
        <w:t>Несжимаемая жидкость</w:t>
      </w:r>
      <w:r>
        <w:rPr>
          <w:szCs w:val="28"/>
        </w:rPr>
        <w:t xml:space="preserve">, </w:t>
      </w:r>
      <w:r w:rsidRPr="0021407C">
        <w:rPr>
          <w:szCs w:val="28"/>
        </w:rPr>
        <w:t xml:space="preserve">уравнения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21407C">
        <w:rPr>
          <w:szCs w:val="28"/>
        </w:rPr>
        <w:t>Скорость и Турбулен</w:t>
      </w:r>
      <w:r w:rsidRPr="0021407C">
        <w:rPr>
          <w:szCs w:val="28"/>
        </w:rPr>
        <w:t>т</w:t>
      </w:r>
      <w:r w:rsidRPr="0021407C">
        <w:rPr>
          <w:szCs w:val="28"/>
        </w:rPr>
        <w:t>ность.</w:t>
      </w:r>
    </w:p>
    <w:p w:rsidR="0029115F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21407C">
        <w:rPr>
          <w:szCs w:val="28"/>
        </w:rPr>
        <w:t>Начальные значения: Пульсация = 0,01; Масштаб турбулен</w:t>
      </w:r>
      <w:r w:rsidRPr="0021407C">
        <w:rPr>
          <w:szCs w:val="28"/>
        </w:rPr>
        <w:t>т</w:t>
      </w:r>
      <w:r w:rsidRPr="0021407C">
        <w:rPr>
          <w:szCs w:val="28"/>
        </w:rPr>
        <w:t xml:space="preserve">ности, м = 0,01; </w:t>
      </w:r>
    </w:p>
    <w:p w:rsidR="0029115F" w:rsidRPr="0021407C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21407C">
        <w:rPr>
          <w:szCs w:val="28"/>
        </w:rPr>
        <w:t>Вещество</w:t>
      </w:r>
      <w:proofErr w:type="gramStart"/>
      <w:r w:rsidRPr="0021407C">
        <w:rPr>
          <w:szCs w:val="28"/>
        </w:rPr>
        <w:t>0</w:t>
      </w:r>
      <w:proofErr w:type="gramEnd"/>
      <w:r w:rsidRPr="0021407C">
        <w:rPr>
          <w:szCs w:val="28"/>
        </w:rPr>
        <w:t>: Плотность = 1</w:t>
      </w:r>
      <w:r>
        <w:rPr>
          <w:szCs w:val="28"/>
        </w:rPr>
        <w:t>000</w:t>
      </w:r>
      <w:r w:rsidRPr="0021407C">
        <w:rPr>
          <w:szCs w:val="28"/>
        </w:rPr>
        <w:t xml:space="preserve"> кг/м</w:t>
      </w:r>
      <w:r w:rsidRPr="002C0EFB">
        <w:rPr>
          <w:szCs w:val="28"/>
          <w:vertAlign w:val="superscript"/>
        </w:rPr>
        <w:t>3</w:t>
      </w:r>
      <w:r w:rsidRPr="0021407C">
        <w:rPr>
          <w:szCs w:val="28"/>
        </w:rPr>
        <w:t xml:space="preserve">; Молекулярная Вязкость = </w:t>
      </w:r>
      <w:r>
        <w:rPr>
          <w:szCs w:val="28"/>
        </w:rPr>
        <w:t xml:space="preserve">0,001 </w:t>
      </w:r>
      <w:r w:rsidRPr="0021407C">
        <w:rPr>
          <w:szCs w:val="28"/>
        </w:rPr>
        <w:t>кг/</w:t>
      </w:r>
      <w:r>
        <w:rPr>
          <w:szCs w:val="28"/>
        </w:rPr>
        <w:t>(</w:t>
      </w:r>
      <w:r w:rsidRPr="0021407C">
        <w:rPr>
          <w:szCs w:val="28"/>
        </w:rPr>
        <w:t>м</w:t>
      </w:r>
      <w:r>
        <w:rPr>
          <w:szCs w:val="28"/>
        </w:rPr>
        <w:sym w:font="Symbol" w:char="F0D7"/>
      </w:r>
      <w:r w:rsidRPr="0021407C">
        <w:rPr>
          <w:szCs w:val="28"/>
        </w:rPr>
        <w:t>с</w:t>
      </w:r>
      <w:r>
        <w:rPr>
          <w:szCs w:val="28"/>
        </w:rPr>
        <w:t>).</w:t>
      </w:r>
    </w:p>
    <w:p w:rsidR="0029115F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2C0EFB">
        <w:rPr>
          <w:szCs w:val="28"/>
        </w:rPr>
        <w:t xml:space="preserve">Задайте параметры в окне свойств </w:t>
      </w:r>
      <w:r w:rsidRPr="007575CB">
        <w:rPr>
          <w:b/>
          <w:szCs w:val="28"/>
        </w:rPr>
        <w:t>Движени</w:t>
      </w:r>
      <w:r>
        <w:rPr>
          <w:b/>
          <w:szCs w:val="28"/>
        </w:rPr>
        <w:t>е</w:t>
      </w:r>
      <w:r>
        <w:rPr>
          <w:szCs w:val="28"/>
        </w:rPr>
        <w:t xml:space="preserve"> (рис. 32, </w:t>
      </w:r>
      <w:r w:rsidRPr="007770FB">
        <w:rPr>
          <w:i/>
          <w:szCs w:val="28"/>
        </w:rPr>
        <w:t>б</w:t>
      </w:r>
      <w:r>
        <w:rPr>
          <w:szCs w:val="28"/>
        </w:rPr>
        <w:t>).</w:t>
      </w:r>
    </w:p>
    <w:p w:rsidR="0029115F" w:rsidRPr="007575CB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7575CB">
        <w:rPr>
          <w:szCs w:val="28"/>
        </w:rPr>
        <w:t xml:space="preserve">Граница </w:t>
      </w:r>
      <w:r>
        <w:rPr>
          <w:szCs w:val="28"/>
        </w:rPr>
        <w:t>1</w:t>
      </w:r>
      <w:r w:rsidRPr="007575CB">
        <w:rPr>
          <w:szCs w:val="28"/>
        </w:rPr>
        <w:t xml:space="preserve">: тип </w:t>
      </w:r>
      <w:r w:rsidRPr="007575CB">
        <w:rPr>
          <w:rFonts w:ascii="Symbol" w:hAnsi="Symbol"/>
          <w:szCs w:val="28"/>
        </w:rPr>
        <w:t></w:t>
      </w:r>
      <w:r w:rsidRPr="007575CB">
        <w:rPr>
          <w:szCs w:val="28"/>
        </w:rPr>
        <w:t xml:space="preserve"> Вход/Выход; </w:t>
      </w:r>
      <w:r w:rsidRPr="007575CB">
        <w:rPr>
          <w:b/>
          <w:szCs w:val="28"/>
        </w:rPr>
        <w:t>Скорость</w:t>
      </w:r>
      <w:r w:rsidRPr="007575CB">
        <w:rPr>
          <w:szCs w:val="28"/>
        </w:rPr>
        <w:t>, Тип граничного у</w:t>
      </w:r>
      <w:r w:rsidRPr="007575CB">
        <w:rPr>
          <w:szCs w:val="28"/>
        </w:rPr>
        <w:t>с</w:t>
      </w:r>
      <w:r w:rsidRPr="007575CB">
        <w:rPr>
          <w:szCs w:val="28"/>
        </w:rPr>
        <w:t xml:space="preserve">ловия </w:t>
      </w:r>
      <w:r w:rsidRPr="007575CB">
        <w:rPr>
          <w:rFonts w:ascii="Symbol" w:hAnsi="Symbol"/>
          <w:szCs w:val="28"/>
        </w:rPr>
        <w:t></w:t>
      </w:r>
      <w:r w:rsidRPr="007575CB">
        <w:rPr>
          <w:szCs w:val="28"/>
        </w:rPr>
        <w:t xml:space="preserve"> Нормальная скорость, Скорость = </w:t>
      </w:r>
      <w:r w:rsidRPr="007575CB">
        <w:rPr>
          <w:i/>
          <w:szCs w:val="28"/>
          <w:lang w:val="en-US"/>
        </w:rPr>
        <w:t>Q</w:t>
      </w:r>
      <w:r>
        <w:rPr>
          <w:i/>
          <w:szCs w:val="28"/>
        </w:rPr>
        <w:t> </w:t>
      </w:r>
      <w:r w:rsidRPr="007575CB">
        <w:rPr>
          <w:szCs w:val="28"/>
        </w:rPr>
        <w:t>/</w:t>
      </w:r>
      <w:r>
        <w:rPr>
          <w:szCs w:val="28"/>
        </w:rPr>
        <w:t> </w:t>
      </w:r>
      <w:r w:rsidRPr="007575CB">
        <w:rPr>
          <w:i/>
          <w:szCs w:val="28"/>
          <w:lang w:val="en-US"/>
        </w:rPr>
        <w:t>S</w:t>
      </w:r>
      <w:r w:rsidRPr="007575CB">
        <w:rPr>
          <w:szCs w:val="28"/>
        </w:rPr>
        <w:t xml:space="preserve"> м/с; </w:t>
      </w:r>
      <w:proofErr w:type="spellStart"/>
      <w:r w:rsidRPr="007575CB">
        <w:rPr>
          <w:b/>
          <w:szCs w:val="28"/>
        </w:rPr>
        <w:t>ТурбЭнергия</w:t>
      </w:r>
      <w:proofErr w:type="spellEnd"/>
      <w:r w:rsidRPr="007575CB">
        <w:rPr>
          <w:szCs w:val="28"/>
        </w:rPr>
        <w:t xml:space="preserve">, Тип граничного условия </w:t>
      </w:r>
      <w:r w:rsidRPr="007575CB">
        <w:rPr>
          <w:rFonts w:ascii="Symbol" w:hAnsi="Symbol"/>
          <w:szCs w:val="28"/>
        </w:rPr>
        <w:t></w:t>
      </w:r>
      <w:r w:rsidRPr="007575CB">
        <w:rPr>
          <w:szCs w:val="28"/>
        </w:rPr>
        <w:t xml:space="preserve"> Пульсация, Пульсация = 0,01; </w:t>
      </w:r>
      <w:proofErr w:type="spellStart"/>
      <w:r w:rsidRPr="007575CB">
        <w:rPr>
          <w:b/>
          <w:szCs w:val="28"/>
        </w:rPr>
        <w:t>ТурбДиссипация</w:t>
      </w:r>
      <w:proofErr w:type="spellEnd"/>
      <w:r w:rsidRPr="007575CB">
        <w:rPr>
          <w:szCs w:val="28"/>
        </w:rPr>
        <w:t xml:space="preserve">, Тип граничного условия </w:t>
      </w:r>
      <w:r w:rsidRPr="007575CB">
        <w:rPr>
          <w:rFonts w:ascii="Symbol" w:hAnsi="Symbol"/>
          <w:szCs w:val="28"/>
        </w:rPr>
        <w:t></w:t>
      </w:r>
      <w:r w:rsidRPr="007575CB">
        <w:rPr>
          <w:szCs w:val="28"/>
        </w:rPr>
        <w:t xml:space="preserve"> Масштаб турбулентн</w:t>
      </w:r>
      <w:r w:rsidRPr="007575CB">
        <w:rPr>
          <w:szCs w:val="28"/>
        </w:rPr>
        <w:t>о</w:t>
      </w:r>
      <w:r w:rsidRPr="007575CB">
        <w:rPr>
          <w:szCs w:val="28"/>
        </w:rPr>
        <w:t>сти, Масштаб  = 0,01 м (1/10 диаметра канала).</w:t>
      </w:r>
    </w:p>
    <w:p w:rsidR="0029115F" w:rsidRPr="0021407C" w:rsidRDefault="0029115F" w:rsidP="0029115F">
      <w:pPr>
        <w:widowControl w:val="0"/>
        <w:tabs>
          <w:tab w:val="left" w:pos="993"/>
        </w:tabs>
        <w:rPr>
          <w:szCs w:val="28"/>
        </w:rPr>
      </w:pPr>
      <w:r w:rsidRPr="0021407C">
        <w:rPr>
          <w:szCs w:val="28"/>
        </w:rPr>
        <w:t xml:space="preserve">Граница </w:t>
      </w:r>
      <w:r>
        <w:rPr>
          <w:szCs w:val="28"/>
        </w:rPr>
        <w:t>2</w:t>
      </w:r>
      <w:r w:rsidRPr="0021407C">
        <w:rPr>
          <w:szCs w:val="28"/>
        </w:rPr>
        <w:t>: тип</w:t>
      </w:r>
      <w:r>
        <w:rPr>
          <w:szCs w:val="28"/>
        </w:rPr>
        <w:t xml:space="preserve">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Стенка</w:t>
      </w:r>
      <w:r>
        <w:rPr>
          <w:szCs w:val="28"/>
        </w:rPr>
        <w:t xml:space="preserve">; </w:t>
      </w:r>
      <w:r w:rsidRPr="00A938A8">
        <w:rPr>
          <w:b/>
          <w:szCs w:val="28"/>
        </w:rPr>
        <w:t>Скорость</w:t>
      </w:r>
      <w:r>
        <w:rPr>
          <w:szCs w:val="28"/>
        </w:rPr>
        <w:t>,</w:t>
      </w:r>
      <w:r w:rsidRPr="0021407C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21407C">
        <w:rPr>
          <w:szCs w:val="28"/>
        </w:rPr>
        <w:t>Вращающаяся стенка,</w:t>
      </w:r>
      <w:r>
        <w:rPr>
          <w:szCs w:val="28"/>
        </w:rPr>
        <w:t xml:space="preserve"> </w:t>
      </w:r>
      <w:r w:rsidRPr="0021407C">
        <w:rPr>
          <w:szCs w:val="28"/>
        </w:rPr>
        <w:t>логарифмический закон</w:t>
      </w:r>
      <w:r>
        <w:rPr>
          <w:szCs w:val="28"/>
        </w:rPr>
        <w:t xml:space="preserve">, </w:t>
      </w:r>
      <w:r w:rsidRPr="0021407C">
        <w:rPr>
          <w:szCs w:val="28"/>
        </w:rPr>
        <w:t>Шероховатость = 0</w:t>
      </w:r>
      <w:r>
        <w:rPr>
          <w:szCs w:val="28"/>
        </w:rPr>
        <w:t xml:space="preserve">; </w:t>
      </w:r>
      <w:proofErr w:type="spellStart"/>
      <w:r w:rsidRPr="00A938A8">
        <w:rPr>
          <w:b/>
          <w:szCs w:val="28"/>
        </w:rPr>
        <w:t>ТурбЭнергия</w:t>
      </w:r>
      <w:proofErr w:type="spellEnd"/>
      <w:r>
        <w:rPr>
          <w:szCs w:val="28"/>
        </w:rPr>
        <w:t>,</w:t>
      </w:r>
      <w:r w:rsidRPr="0021407C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Значение в ячейке рядом со стенкой</w:t>
      </w:r>
      <w:r>
        <w:rPr>
          <w:szCs w:val="28"/>
        </w:rPr>
        <w:t xml:space="preserve">; </w:t>
      </w:r>
      <w:proofErr w:type="spellStart"/>
      <w:r w:rsidRPr="00A938A8">
        <w:rPr>
          <w:b/>
          <w:szCs w:val="28"/>
        </w:rPr>
        <w:t>ТурбДиссипация</w:t>
      </w:r>
      <w:proofErr w:type="spellEnd"/>
      <w:r>
        <w:rPr>
          <w:szCs w:val="28"/>
        </w:rPr>
        <w:t>,</w:t>
      </w:r>
      <w:r w:rsidRPr="0021407C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Значение в ячейке рядом со стенкой</w:t>
      </w:r>
      <w:r>
        <w:rPr>
          <w:szCs w:val="28"/>
        </w:rPr>
        <w:t>.</w:t>
      </w:r>
      <w:r w:rsidRPr="0021407C">
        <w:rPr>
          <w:szCs w:val="28"/>
        </w:rPr>
        <w:t xml:space="preserve"> </w:t>
      </w:r>
    </w:p>
    <w:p w:rsidR="0029115F" w:rsidRDefault="0029115F" w:rsidP="0029115F">
      <w:pPr>
        <w:widowControl w:val="0"/>
        <w:tabs>
          <w:tab w:val="left" w:pos="993"/>
        </w:tabs>
        <w:rPr>
          <w:szCs w:val="28"/>
        </w:rPr>
      </w:pPr>
      <w:r w:rsidRPr="0021407C">
        <w:rPr>
          <w:szCs w:val="28"/>
        </w:rPr>
        <w:t xml:space="preserve">Граница </w:t>
      </w:r>
      <w:r>
        <w:rPr>
          <w:szCs w:val="28"/>
        </w:rPr>
        <w:t>3</w:t>
      </w:r>
      <w:r w:rsidRPr="0021407C">
        <w:rPr>
          <w:szCs w:val="28"/>
        </w:rPr>
        <w:t xml:space="preserve">: тип </w:t>
      </w:r>
      <w:r>
        <w:rPr>
          <w:rFonts w:ascii="Symbol" w:hAnsi="Symbol"/>
          <w:szCs w:val="28"/>
        </w:rPr>
        <w:t></w:t>
      </w:r>
      <w:r>
        <w:rPr>
          <w:szCs w:val="28"/>
        </w:rPr>
        <w:t xml:space="preserve"> </w:t>
      </w:r>
      <w:r w:rsidRPr="0021407C">
        <w:rPr>
          <w:szCs w:val="28"/>
        </w:rPr>
        <w:t>Свободный Выход</w:t>
      </w:r>
      <w:r>
        <w:rPr>
          <w:szCs w:val="28"/>
        </w:rPr>
        <w:t xml:space="preserve">; </w:t>
      </w:r>
      <w:r w:rsidRPr="00A938A8">
        <w:rPr>
          <w:b/>
          <w:szCs w:val="28"/>
        </w:rPr>
        <w:t>Скорость</w:t>
      </w:r>
      <w:r>
        <w:rPr>
          <w:szCs w:val="28"/>
        </w:rPr>
        <w:t xml:space="preserve">, </w:t>
      </w:r>
      <w:r w:rsidRPr="0021407C">
        <w:rPr>
          <w:szCs w:val="28"/>
        </w:rPr>
        <w:t xml:space="preserve">Тип граничного условия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Нулевое давление/Выход</w:t>
      </w:r>
      <w:r>
        <w:rPr>
          <w:szCs w:val="28"/>
        </w:rPr>
        <w:t xml:space="preserve">; </w:t>
      </w:r>
      <w:proofErr w:type="spellStart"/>
      <w:r w:rsidRPr="00A938A8">
        <w:rPr>
          <w:b/>
          <w:szCs w:val="28"/>
        </w:rPr>
        <w:t>ТурбЭнергия</w:t>
      </w:r>
      <w:proofErr w:type="spellEnd"/>
      <w:r>
        <w:rPr>
          <w:szCs w:val="28"/>
        </w:rPr>
        <w:t>,</w:t>
      </w:r>
      <w:r w:rsidRPr="0021407C">
        <w:rPr>
          <w:szCs w:val="28"/>
        </w:rPr>
        <w:t xml:space="preserve"> Тип граничного условия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Нулевой поток</w:t>
      </w:r>
      <w:r>
        <w:rPr>
          <w:szCs w:val="28"/>
        </w:rPr>
        <w:t xml:space="preserve">; </w:t>
      </w:r>
      <w:proofErr w:type="spellStart"/>
      <w:r w:rsidRPr="00A938A8">
        <w:rPr>
          <w:b/>
          <w:szCs w:val="28"/>
        </w:rPr>
        <w:t>ТурбДиссипация</w:t>
      </w:r>
      <w:proofErr w:type="spellEnd"/>
      <w:r>
        <w:rPr>
          <w:szCs w:val="28"/>
        </w:rPr>
        <w:t>,</w:t>
      </w:r>
      <w:r w:rsidRPr="0021407C">
        <w:rPr>
          <w:szCs w:val="28"/>
        </w:rPr>
        <w:t xml:space="preserve"> Тип грани</w:t>
      </w:r>
      <w:r w:rsidRPr="0021407C">
        <w:rPr>
          <w:szCs w:val="28"/>
        </w:rPr>
        <w:t>ч</w:t>
      </w:r>
      <w:r w:rsidRPr="0021407C">
        <w:rPr>
          <w:szCs w:val="28"/>
        </w:rPr>
        <w:t xml:space="preserve">ного условия </w:t>
      </w:r>
      <w:r>
        <w:rPr>
          <w:rFonts w:ascii="Symbol" w:hAnsi="Symbol"/>
          <w:szCs w:val="28"/>
        </w:rPr>
        <w:t></w:t>
      </w:r>
      <w:r w:rsidRPr="0021407C">
        <w:rPr>
          <w:szCs w:val="28"/>
        </w:rPr>
        <w:t xml:space="preserve"> Нулевой поток</w:t>
      </w:r>
      <w:r>
        <w:rPr>
          <w:szCs w:val="28"/>
        </w:rPr>
        <w:t>.</w:t>
      </w:r>
    </w:p>
    <w:p w:rsidR="0029115F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2C0EFB">
        <w:rPr>
          <w:szCs w:val="28"/>
        </w:rPr>
        <w:t xml:space="preserve">Задайте начальную расчетную сетку </w:t>
      </w:r>
      <w:r>
        <w:rPr>
          <w:szCs w:val="28"/>
        </w:rPr>
        <w:t>3</w:t>
      </w:r>
      <w:r w:rsidRPr="002C0EFB">
        <w:rPr>
          <w:szCs w:val="28"/>
        </w:rPr>
        <w:t>0</w:t>
      </w:r>
      <w:r>
        <w:rPr>
          <w:szCs w:val="28"/>
        </w:rPr>
        <w:sym w:font="Symbol" w:char="F0B4"/>
      </w:r>
      <w:r>
        <w:rPr>
          <w:szCs w:val="28"/>
        </w:rPr>
        <w:t>3</w:t>
      </w:r>
      <w:r w:rsidRPr="002C0EFB">
        <w:rPr>
          <w:szCs w:val="28"/>
        </w:rPr>
        <w:t>0</w:t>
      </w:r>
      <w:r>
        <w:rPr>
          <w:szCs w:val="28"/>
        </w:rPr>
        <w:sym w:font="Symbol" w:char="F0B4"/>
      </w:r>
      <w:r>
        <w:rPr>
          <w:szCs w:val="28"/>
        </w:rPr>
        <w:t>16</w:t>
      </w:r>
      <w:r w:rsidRPr="002C0EFB">
        <w:rPr>
          <w:szCs w:val="28"/>
        </w:rPr>
        <w:t>.</w:t>
      </w:r>
    </w:p>
    <w:p w:rsidR="0029115F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szCs w:val="28"/>
        </w:rPr>
      </w:pPr>
      <w:r w:rsidRPr="003E6D55">
        <w:rPr>
          <w:szCs w:val="28"/>
        </w:rPr>
        <w:t xml:space="preserve">Задайте на закладке </w:t>
      </w:r>
      <w:r w:rsidRPr="00C62C8A">
        <w:rPr>
          <w:b/>
          <w:szCs w:val="28"/>
        </w:rPr>
        <w:t>Шаги</w:t>
      </w:r>
      <w:r w:rsidRPr="003E6D55">
        <w:rPr>
          <w:szCs w:val="28"/>
        </w:rPr>
        <w:t xml:space="preserve">: поставьте метку в поле </w:t>
      </w:r>
      <w:proofErr w:type="spellStart"/>
      <w:r w:rsidRPr="00C62C8A">
        <w:rPr>
          <w:b/>
          <w:szCs w:val="28"/>
        </w:rPr>
        <w:t>Фикс</w:t>
      </w:r>
      <w:proofErr w:type="gramStart"/>
      <w:r w:rsidRPr="00C62C8A">
        <w:rPr>
          <w:b/>
          <w:szCs w:val="28"/>
        </w:rPr>
        <w:t>.ш</w:t>
      </w:r>
      <w:proofErr w:type="gramEnd"/>
      <w:r w:rsidRPr="00C62C8A">
        <w:rPr>
          <w:b/>
          <w:szCs w:val="28"/>
        </w:rPr>
        <w:t>аг</w:t>
      </w:r>
      <w:proofErr w:type="spellEnd"/>
      <w:r w:rsidRPr="003E6D55">
        <w:rPr>
          <w:szCs w:val="28"/>
        </w:rPr>
        <w:t xml:space="preserve">, </w:t>
      </w:r>
      <w:proofErr w:type="spellStart"/>
      <w:r w:rsidRPr="00C62C8A">
        <w:rPr>
          <w:b/>
          <w:szCs w:val="28"/>
        </w:rPr>
        <w:t>Фикс.шаг</w:t>
      </w:r>
      <w:proofErr w:type="spellEnd"/>
      <w:r>
        <w:rPr>
          <w:szCs w:val="28"/>
        </w:rPr>
        <w:t xml:space="preserve"> = 0,</w:t>
      </w:r>
      <w:r w:rsidRPr="003E6D55">
        <w:rPr>
          <w:szCs w:val="28"/>
        </w:rPr>
        <w:t>0001 с</w:t>
      </w:r>
      <w:r>
        <w:rPr>
          <w:szCs w:val="28"/>
        </w:rPr>
        <w:t>.</w:t>
      </w:r>
    </w:p>
    <w:p w:rsidR="0029115F" w:rsidRPr="00F12D7A" w:rsidRDefault="0029115F" w:rsidP="0029115F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rPr>
          <w:color w:val="000000"/>
          <w:spacing w:val="-6"/>
          <w:szCs w:val="28"/>
        </w:rPr>
      </w:pPr>
      <w:r w:rsidRPr="00F12D7A">
        <w:rPr>
          <w:color w:val="000000"/>
          <w:spacing w:val="-6"/>
          <w:szCs w:val="28"/>
        </w:rPr>
        <w:t>Выполнит</w:t>
      </w:r>
      <w:r>
        <w:rPr>
          <w:color w:val="000000"/>
          <w:spacing w:val="-6"/>
          <w:szCs w:val="28"/>
        </w:rPr>
        <w:t>е</w:t>
      </w:r>
      <w:r w:rsidRPr="00F12D7A">
        <w:rPr>
          <w:color w:val="000000"/>
          <w:spacing w:val="-6"/>
          <w:szCs w:val="28"/>
        </w:rPr>
        <w:t xml:space="preserve"> предварительный и окончательный расчет зад</w:t>
      </w:r>
      <w:r w:rsidRPr="00F12D7A">
        <w:rPr>
          <w:color w:val="000000"/>
          <w:spacing w:val="-6"/>
          <w:szCs w:val="28"/>
        </w:rPr>
        <w:t>а</w:t>
      </w:r>
      <w:r w:rsidRPr="00F12D7A">
        <w:rPr>
          <w:color w:val="000000"/>
          <w:spacing w:val="-6"/>
          <w:szCs w:val="28"/>
        </w:rPr>
        <w:t>чи.</w:t>
      </w:r>
    </w:p>
    <w:p w:rsidR="0029115F" w:rsidRPr="00CE4665" w:rsidRDefault="0029115F" w:rsidP="0029115F">
      <w:pPr>
        <w:pStyle w:val="3"/>
        <w:keepNext w:val="0"/>
        <w:widowControl w:val="0"/>
        <w:spacing w:after="120"/>
        <w:rPr>
          <w:sz w:val="28"/>
          <w:szCs w:val="28"/>
        </w:rPr>
      </w:pPr>
      <w:r w:rsidRPr="00CE4665">
        <w:rPr>
          <w:sz w:val="28"/>
          <w:szCs w:val="28"/>
        </w:rPr>
        <w:lastRenderedPageBreak/>
        <w:t>Представление и анализ результатов</w:t>
      </w:r>
    </w:p>
    <w:p w:rsidR="0029115F" w:rsidRDefault="0029115F" w:rsidP="0029115F">
      <w:pPr>
        <w:widowControl w:val="0"/>
        <w:rPr>
          <w:szCs w:val="28"/>
        </w:rPr>
      </w:pPr>
      <w:r w:rsidRPr="003E6D55">
        <w:rPr>
          <w:szCs w:val="28"/>
        </w:rPr>
        <w:t>1. Создайте слои:</w:t>
      </w:r>
      <w:r>
        <w:rPr>
          <w:szCs w:val="28"/>
        </w:rPr>
        <w:t xml:space="preserve"> х</w:t>
      </w:r>
      <w:r w:rsidRPr="003E6D55">
        <w:rPr>
          <w:szCs w:val="28"/>
        </w:rPr>
        <w:t>арактеристики для Давления</w:t>
      </w:r>
      <w:r>
        <w:rPr>
          <w:szCs w:val="28"/>
        </w:rPr>
        <w:t>, в</w:t>
      </w:r>
      <w:r w:rsidRPr="003E6D55">
        <w:rPr>
          <w:szCs w:val="28"/>
        </w:rPr>
        <w:t xml:space="preserve">ектора для </w:t>
      </w:r>
      <w:proofErr w:type="spellStart"/>
      <w:r w:rsidRPr="003E6D55">
        <w:rPr>
          <w:szCs w:val="28"/>
        </w:rPr>
        <w:t>Отн</w:t>
      </w:r>
      <w:proofErr w:type="spellEnd"/>
      <w:r>
        <w:rPr>
          <w:szCs w:val="28"/>
        </w:rPr>
        <w:t>. с</w:t>
      </w:r>
      <w:r w:rsidRPr="003E6D55">
        <w:rPr>
          <w:szCs w:val="28"/>
        </w:rPr>
        <w:t>корости</w:t>
      </w:r>
      <w:r>
        <w:rPr>
          <w:szCs w:val="28"/>
        </w:rPr>
        <w:t>.</w:t>
      </w:r>
    </w:p>
    <w:p w:rsidR="009F002A" w:rsidRDefault="0029115F" w:rsidP="0029115F">
      <w:r>
        <w:rPr>
          <w:szCs w:val="28"/>
        </w:rPr>
        <w:t xml:space="preserve">3. Определите </w:t>
      </w:r>
      <w:r>
        <w:t>к.п.д. насоса</w:t>
      </w:r>
    </w:p>
    <w:sectPr w:rsidR="009F002A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E6606"/>
    <w:multiLevelType w:val="hybridMultilevel"/>
    <w:tmpl w:val="37066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F1055"/>
    <w:multiLevelType w:val="hybridMultilevel"/>
    <w:tmpl w:val="5F1E772C"/>
    <w:lvl w:ilvl="0" w:tplc="7BC24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15F"/>
    <w:rsid w:val="00131E68"/>
    <w:rsid w:val="0029115F"/>
    <w:rsid w:val="006F2015"/>
    <w:rsid w:val="009F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15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9115F"/>
    <w:pPr>
      <w:keepNext/>
      <w:spacing w:before="240" w:after="60"/>
      <w:ind w:firstLine="0"/>
      <w:jc w:val="center"/>
      <w:outlineLvl w:val="1"/>
    </w:pPr>
    <w:rPr>
      <w:b/>
      <w:caps/>
      <w:sz w:val="24"/>
      <w:szCs w:val="24"/>
    </w:rPr>
  </w:style>
  <w:style w:type="paragraph" w:styleId="3">
    <w:name w:val="heading 3"/>
    <w:aliases w:val=" Знак1"/>
    <w:basedOn w:val="a"/>
    <w:next w:val="a"/>
    <w:link w:val="30"/>
    <w:uiPriority w:val="9"/>
    <w:qFormat/>
    <w:rsid w:val="0029115F"/>
    <w:pPr>
      <w:keepNext/>
      <w:suppressAutoHyphens/>
      <w:spacing w:before="240" w:after="60"/>
      <w:ind w:firstLine="0"/>
      <w:jc w:val="center"/>
      <w:outlineLvl w:val="2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15F"/>
    <w:rPr>
      <w:rFonts w:ascii="Times New Roman" w:eastAsia="Batang" w:hAnsi="Times New Roman" w:cs="Times New Roman"/>
      <w:b/>
      <w: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115F"/>
    <w:rPr>
      <w:rFonts w:ascii="Times New Roman" w:eastAsia="Batang" w:hAnsi="Times New Roman" w:cs="Times New Roman"/>
      <w:b/>
      <w:lang w:eastAsia="ru-RU"/>
    </w:rPr>
  </w:style>
  <w:style w:type="paragraph" w:styleId="a3">
    <w:name w:val="Body Text"/>
    <w:aliases w:val="Основной текст Знак1,Основной текст Знак Знак"/>
    <w:basedOn w:val="a"/>
    <w:link w:val="a4"/>
    <w:rsid w:val="0029115F"/>
    <w:pPr>
      <w:ind w:firstLine="0"/>
    </w:pPr>
    <w:rPr>
      <w:sz w:val="22"/>
    </w:rPr>
  </w:style>
  <w:style w:type="character" w:customStyle="1" w:styleId="a4">
    <w:name w:val="Основной текст Знак"/>
    <w:basedOn w:val="a0"/>
    <w:link w:val="a3"/>
    <w:rsid w:val="0029115F"/>
    <w:rPr>
      <w:rFonts w:ascii="Times New Roman" w:eastAsia="Batang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29115F"/>
    <w:pPr>
      <w:jc w:val="left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29115F"/>
    <w:rPr>
      <w:rFonts w:ascii="Times New Roman" w:eastAsia="Batang" w:hAnsi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29115F"/>
    <w:pPr>
      <w:ind w:firstLine="0"/>
      <w:jc w:val="center"/>
    </w:pPr>
    <w:rPr>
      <w:rFonts w:eastAsia="Times New Roman"/>
      <w:b/>
      <w:bCs/>
      <w:szCs w:val="24"/>
    </w:rPr>
  </w:style>
  <w:style w:type="character" w:customStyle="1" w:styleId="24">
    <w:name w:val="Основной текст 2 Знак"/>
    <w:basedOn w:val="a0"/>
    <w:link w:val="23"/>
    <w:rsid w:val="002911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11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15F"/>
    <w:rPr>
      <w:rFonts w:ascii="Tahoma" w:eastAsia="Batang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2014-05-15T08:23:00Z</dcterms:created>
  <dcterms:modified xsi:type="dcterms:W3CDTF">2014-05-15T08:24:00Z</dcterms:modified>
</cp:coreProperties>
</file>