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8D9" w:rsidRPr="000F5347" w:rsidRDefault="002338D9" w:rsidP="002338D9">
      <w:pPr>
        <w:shd w:val="clear" w:color="auto" w:fill="FFFFFF"/>
        <w:jc w:val="center"/>
        <w:rPr>
          <w:b/>
          <w:sz w:val="28"/>
          <w:szCs w:val="28"/>
        </w:rPr>
      </w:pPr>
      <w:bookmarkStart w:id="0" w:name="_GoBack"/>
      <w:r w:rsidRPr="000F5347">
        <w:rPr>
          <w:b/>
          <w:sz w:val="28"/>
          <w:szCs w:val="28"/>
        </w:rPr>
        <w:t>ЛАБОРАТОРНАЯ РАБОТА №4</w:t>
      </w:r>
    </w:p>
    <w:p w:rsidR="002338D9" w:rsidRPr="000F5347" w:rsidRDefault="002338D9" w:rsidP="002338D9">
      <w:pPr>
        <w:shd w:val="clear" w:color="auto" w:fill="FFFFFF"/>
        <w:jc w:val="center"/>
        <w:rPr>
          <w:b/>
          <w:sz w:val="28"/>
          <w:szCs w:val="28"/>
        </w:rPr>
      </w:pPr>
      <w:r w:rsidRPr="000F5347">
        <w:rPr>
          <w:b/>
          <w:sz w:val="28"/>
          <w:szCs w:val="28"/>
        </w:rPr>
        <w:t>ИЗУЧЕНИЕ СВОЙСТВ СПЕЧЁННЫХ ИЗДЕЛИЙ</w:t>
      </w:r>
    </w:p>
    <w:p w:rsidR="000F5347" w:rsidRPr="000F5347" w:rsidRDefault="000F5347" w:rsidP="00DC324C">
      <w:pPr>
        <w:ind w:firstLine="709"/>
        <w:rPr>
          <w:b/>
          <w:bCs/>
          <w:sz w:val="28"/>
          <w:szCs w:val="28"/>
          <w:lang w:eastAsia="en-US"/>
        </w:rPr>
      </w:pPr>
    </w:p>
    <w:p w:rsidR="0047150C" w:rsidRPr="000F5347" w:rsidRDefault="000F5347" w:rsidP="000F5347">
      <w:pPr>
        <w:ind w:firstLine="510"/>
        <w:rPr>
          <w:rFonts w:eastAsia="MS Mincho"/>
          <w:sz w:val="28"/>
          <w:szCs w:val="28"/>
          <w:lang w:eastAsia="en-US"/>
        </w:rPr>
      </w:pPr>
      <w:r w:rsidRPr="000F5347">
        <w:rPr>
          <w:b/>
          <w:bCs/>
          <w:sz w:val="28"/>
          <w:szCs w:val="28"/>
          <w:lang w:eastAsia="en-US"/>
        </w:rPr>
        <w:t>Задание 1.</w:t>
      </w:r>
      <w:r w:rsidR="002920DB" w:rsidRPr="000F5347">
        <w:rPr>
          <w:b/>
          <w:bCs/>
          <w:sz w:val="28"/>
          <w:szCs w:val="28"/>
          <w:lang w:eastAsia="en-US"/>
        </w:rPr>
        <w:t xml:space="preserve"> </w:t>
      </w:r>
      <w:r w:rsidR="0047150C" w:rsidRPr="000F5347">
        <w:rPr>
          <w:b/>
          <w:bCs/>
          <w:sz w:val="28"/>
          <w:szCs w:val="28"/>
          <w:lang w:eastAsia="en-US"/>
        </w:rPr>
        <w:t>Измерение плотности спеченных заготовок.</w:t>
      </w:r>
    </w:p>
    <w:p w:rsidR="000F5347" w:rsidRPr="000F5347" w:rsidRDefault="000F5347" w:rsidP="000F5347">
      <w:pPr>
        <w:shd w:val="clear" w:color="auto" w:fill="FFFFFF"/>
        <w:ind w:firstLine="510"/>
        <w:jc w:val="both"/>
        <w:rPr>
          <w:b/>
          <w:sz w:val="28"/>
          <w:szCs w:val="28"/>
        </w:rPr>
      </w:pPr>
    </w:p>
    <w:p w:rsidR="000F5347" w:rsidRPr="000F5347" w:rsidRDefault="000F5347" w:rsidP="000F5347">
      <w:pPr>
        <w:shd w:val="clear" w:color="auto" w:fill="FFFFFF"/>
        <w:ind w:firstLine="510"/>
        <w:jc w:val="both"/>
        <w:rPr>
          <w:spacing w:val="-4"/>
          <w:sz w:val="28"/>
          <w:szCs w:val="28"/>
        </w:rPr>
      </w:pPr>
      <w:r w:rsidRPr="000F5347">
        <w:rPr>
          <w:b/>
          <w:spacing w:val="-4"/>
          <w:sz w:val="28"/>
          <w:szCs w:val="28"/>
        </w:rPr>
        <w:t>Цель работы</w:t>
      </w:r>
      <w:r w:rsidRPr="000F5347">
        <w:rPr>
          <w:spacing w:val="-4"/>
          <w:sz w:val="28"/>
          <w:szCs w:val="28"/>
        </w:rPr>
        <w:t>: научиться определять пористость спеченных изделий</w:t>
      </w:r>
    </w:p>
    <w:p w:rsidR="000F5347" w:rsidRPr="000F5347" w:rsidRDefault="000F5347" w:rsidP="00E53B50">
      <w:pPr>
        <w:shd w:val="clear" w:color="auto" w:fill="FFFFFF"/>
        <w:spacing w:before="120" w:after="120"/>
        <w:jc w:val="center"/>
        <w:rPr>
          <w:b/>
          <w:sz w:val="28"/>
          <w:szCs w:val="28"/>
        </w:rPr>
      </w:pPr>
      <w:r w:rsidRPr="000F5347">
        <w:rPr>
          <w:b/>
          <w:sz w:val="28"/>
          <w:szCs w:val="28"/>
        </w:rPr>
        <w:t>Теоретические сведения</w:t>
      </w:r>
    </w:p>
    <w:p w:rsidR="008F0030" w:rsidRPr="000F5347" w:rsidRDefault="008F0030" w:rsidP="000F5347">
      <w:pPr>
        <w:shd w:val="clear" w:color="auto" w:fill="FFFFFF"/>
        <w:ind w:firstLine="510"/>
        <w:jc w:val="both"/>
        <w:rPr>
          <w:sz w:val="28"/>
          <w:szCs w:val="28"/>
        </w:rPr>
      </w:pPr>
      <w:r w:rsidRPr="000F5347">
        <w:rPr>
          <w:sz w:val="28"/>
          <w:szCs w:val="28"/>
        </w:rPr>
        <w:t>Свойства спечённых порошковых материалов зависят не только от их химического состава, но на эти свойства оказывают значительное влияние размеры зерна, гранулометрический состав спечённого сплава, находящиеся в структуре сплава поры и некоторые структурные составляющие, образующиеся в материале при спекании.</w:t>
      </w:r>
    </w:p>
    <w:p w:rsidR="008F0030" w:rsidRPr="000F5347" w:rsidRDefault="008F0030" w:rsidP="000F5347">
      <w:pPr>
        <w:shd w:val="clear" w:color="auto" w:fill="FFFFFF"/>
        <w:ind w:firstLine="510"/>
        <w:jc w:val="both"/>
        <w:rPr>
          <w:sz w:val="28"/>
          <w:szCs w:val="28"/>
        </w:rPr>
      </w:pPr>
      <w:r w:rsidRPr="000F5347">
        <w:rPr>
          <w:sz w:val="28"/>
          <w:szCs w:val="28"/>
        </w:rPr>
        <w:t>Поры действуют как надрезы и из-за неравномерного их распределения по структуре материала наблюдаются значительные колебания результатов испытаний.</w:t>
      </w:r>
    </w:p>
    <w:p w:rsidR="008F0030" w:rsidRPr="000F5347" w:rsidRDefault="008F0030" w:rsidP="000F5347">
      <w:pPr>
        <w:shd w:val="clear" w:color="auto" w:fill="FFFFFF"/>
        <w:ind w:firstLine="510"/>
        <w:jc w:val="both"/>
        <w:rPr>
          <w:spacing w:val="-6"/>
          <w:sz w:val="28"/>
          <w:szCs w:val="28"/>
        </w:rPr>
      </w:pPr>
      <w:r w:rsidRPr="000F5347">
        <w:rPr>
          <w:spacing w:val="-6"/>
          <w:sz w:val="28"/>
          <w:szCs w:val="28"/>
        </w:rPr>
        <w:t xml:space="preserve">Общая пористость </w:t>
      </w:r>
      <w:proofErr w:type="spellStart"/>
      <w:r w:rsidRPr="000F5347">
        <w:rPr>
          <w:spacing w:val="-6"/>
          <w:sz w:val="28"/>
          <w:szCs w:val="28"/>
        </w:rPr>
        <w:t>П</w:t>
      </w:r>
      <w:r w:rsidRPr="000F5347">
        <w:rPr>
          <w:spacing w:val="-6"/>
          <w:sz w:val="28"/>
          <w:szCs w:val="28"/>
          <w:vertAlign w:val="subscript"/>
        </w:rPr>
        <w:t>общ</w:t>
      </w:r>
      <w:proofErr w:type="spellEnd"/>
      <w:r w:rsidRPr="000F5347">
        <w:rPr>
          <w:spacing w:val="-6"/>
          <w:sz w:val="28"/>
          <w:szCs w:val="28"/>
        </w:rPr>
        <w:t xml:space="preserve"> определяется как отношение плотности пористого тела </w:t>
      </w:r>
      <w:r w:rsidRPr="000F5347">
        <w:rPr>
          <w:rFonts w:ascii="Symbol" w:hAnsi="Symbol"/>
          <w:spacing w:val="-6"/>
          <w:sz w:val="28"/>
          <w:szCs w:val="28"/>
          <w:lang w:val="en-US"/>
        </w:rPr>
        <w:t></w:t>
      </w:r>
      <w:r w:rsidRPr="000F5347">
        <w:rPr>
          <w:spacing w:val="-6"/>
          <w:sz w:val="28"/>
          <w:szCs w:val="28"/>
        </w:rPr>
        <w:t xml:space="preserve"> к теоретической плотности </w:t>
      </w:r>
      <w:r w:rsidRPr="000F5347">
        <w:rPr>
          <w:rFonts w:ascii="Symbol" w:hAnsi="Symbol"/>
          <w:spacing w:val="-6"/>
          <w:sz w:val="28"/>
          <w:szCs w:val="28"/>
          <w:lang w:val="en-US"/>
        </w:rPr>
        <w:t></w:t>
      </w:r>
      <w:proofErr w:type="spellStart"/>
      <w:r w:rsidRPr="000F5347">
        <w:rPr>
          <w:spacing w:val="-6"/>
          <w:sz w:val="28"/>
          <w:szCs w:val="28"/>
          <w:vertAlign w:val="subscript"/>
        </w:rPr>
        <w:t>теор</w:t>
      </w:r>
      <w:proofErr w:type="spellEnd"/>
      <w:r w:rsidRPr="000F5347">
        <w:rPr>
          <w:spacing w:val="-6"/>
          <w:sz w:val="28"/>
          <w:szCs w:val="28"/>
          <w:vertAlign w:val="subscript"/>
        </w:rPr>
        <w:t>,</w:t>
      </w:r>
      <w:r w:rsidR="00DC324C" w:rsidRPr="000F5347">
        <w:rPr>
          <w:spacing w:val="-6"/>
          <w:sz w:val="28"/>
          <w:szCs w:val="28"/>
          <w:vertAlign w:val="subscript"/>
        </w:rPr>
        <w:t xml:space="preserve"> </w:t>
      </w:r>
      <w:r w:rsidRPr="000F5347">
        <w:rPr>
          <w:spacing w:val="-6"/>
          <w:sz w:val="28"/>
          <w:szCs w:val="28"/>
        </w:rPr>
        <w:t>соответствующего компактного материала и выражается в процентах. Часто в качестве "теоретической" принимают плотность прокатанного или кованного металла.</w:t>
      </w:r>
    </w:p>
    <w:p w:rsidR="000F5347" w:rsidRPr="000F5347" w:rsidRDefault="000F5347" w:rsidP="000F5347">
      <w:pPr>
        <w:pStyle w:val="MTDisplayEquation"/>
        <w:spacing w:before="120" w:after="120"/>
        <w:rPr>
          <w:spacing w:val="0"/>
        </w:rPr>
      </w:pPr>
      <w:r w:rsidRPr="000F5347">
        <w:rPr>
          <w:spacing w:val="0"/>
        </w:rPr>
        <w:tab/>
      </w:r>
      <w:r w:rsidRPr="000F5347">
        <w:rPr>
          <w:spacing w:val="0"/>
          <w:position w:val="-40"/>
        </w:rPr>
        <w:object w:dxaOrig="3100" w:dyaOrig="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5.25pt;height:47.25pt" o:ole="">
            <v:imagedata r:id="rId5" o:title=""/>
          </v:shape>
          <o:OLEObject Type="Embed" ProgID="Equation.DSMT4" ShapeID="_x0000_i1025" DrawAspect="Content" ObjectID="_1447240441" r:id="rId6"/>
        </w:object>
      </w:r>
    </w:p>
    <w:p w:rsidR="008F0030" w:rsidRDefault="008F0030" w:rsidP="008F0030">
      <w:pPr>
        <w:shd w:val="clear" w:color="auto" w:fill="FFFFFF"/>
        <w:ind w:firstLine="709"/>
        <w:jc w:val="both"/>
        <w:rPr>
          <w:sz w:val="28"/>
          <w:szCs w:val="28"/>
        </w:rPr>
      </w:pPr>
      <w:r w:rsidRPr="000F5347">
        <w:rPr>
          <w:sz w:val="28"/>
          <w:szCs w:val="28"/>
        </w:rPr>
        <w:t xml:space="preserve">Для определения плотности порошковых деталей применяют гидростатическое взвешивание (весы </w:t>
      </w:r>
      <w:proofErr w:type="spellStart"/>
      <w:r w:rsidRPr="000F5347">
        <w:rPr>
          <w:sz w:val="28"/>
          <w:szCs w:val="28"/>
        </w:rPr>
        <w:t>Моора</w:t>
      </w:r>
      <w:proofErr w:type="spellEnd"/>
      <w:r w:rsidRPr="000F5347">
        <w:rPr>
          <w:sz w:val="28"/>
          <w:szCs w:val="28"/>
        </w:rPr>
        <w:t>)</w:t>
      </w:r>
      <w:r w:rsidR="000C0C3F" w:rsidRPr="000F5347">
        <w:rPr>
          <w:sz w:val="28"/>
          <w:szCs w:val="28"/>
        </w:rPr>
        <w:t>,</w:t>
      </w:r>
      <w:r w:rsidRPr="000F5347">
        <w:rPr>
          <w:sz w:val="28"/>
          <w:szCs w:val="28"/>
        </w:rPr>
        <w:t xml:space="preserve"> пикнометр</w:t>
      </w:r>
      <w:r w:rsidR="000C0C3F" w:rsidRPr="000F5347">
        <w:rPr>
          <w:sz w:val="28"/>
          <w:szCs w:val="28"/>
        </w:rPr>
        <w:t xml:space="preserve"> или другие</w:t>
      </w:r>
      <w:r w:rsidRPr="000F5347">
        <w:rPr>
          <w:sz w:val="28"/>
          <w:szCs w:val="28"/>
        </w:rPr>
        <w:t>.</w:t>
      </w:r>
    </w:p>
    <w:p w:rsidR="000F5347" w:rsidRPr="000F5347" w:rsidRDefault="000F5347" w:rsidP="000F5347">
      <w:pPr>
        <w:pStyle w:val="MTDisplayEquation"/>
        <w:spacing w:before="120" w:after="120"/>
      </w:pPr>
      <w:r>
        <w:tab/>
      </w:r>
      <w:r w:rsidRPr="000F5347">
        <w:rPr>
          <w:position w:val="-28"/>
        </w:rPr>
        <w:object w:dxaOrig="859" w:dyaOrig="720">
          <v:shape id="_x0000_i1026" type="#_x0000_t75" style="width:42.75pt;height:36pt" o:ole="">
            <v:imagedata r:id="rId7" o:title=""/>
          </v:shape>
          <o:OLEObject Type="Embed" ProgID="Equation.DSMT4" ShapeID="_x0000_i1026" DrawAspect="Content" ObjectID="_1447240442" r:id="rId8"/>
        </w:object>
      </w:r>
    </w:p>
    <w:p w:rsidR="000C0C3F" w:rsidRPr="000F5347" w:rsidRDefault="000C0C3F" w:rsidP="000C0C3F">
      <w:pPr>
        <w:widowControl w:val="0"/>
        <w:ind w:firstLine="709"/>
        <w:jc w:val="both"/>
        <w:rPr>
          <w:rFonts w:eastAsia="MS Mincho"/>
          <w:sz w:val="28"/>
          <w:szCs w:val="28"/>
          <w:lang w:eastAsia="en-US"/>
        </w:rPr>
      </w:pPr>
      <w:proofErr w:type="gramStart"/>
      <w:r w:rsidRPr="000F5347">
        <w:rPr>
          <w:rFonts w:eastAsia="MS Mincho"/>
          <w:sz w:val="28"/>
          <w:szCs w:val="28"/>
          <w:lang w:eastAsia="en-US"/>
        </w:rPr>
        <w:t>где</w:t>
      </w:r>
      <w:proofErr w:type="gramEnd"/>
      <w:r w:rsidRPr="000F5347">
        <w:rPr>
          <w:rFonts w:eastAsia="MS Mincho"/>
          <w:sz w:val="28"/>
          <w:szCs w:val="28"/>
          <w:lang w:eastAsia="en-US"/>
        </w:rPr>
        <w:t xml:space="preserve"> M - масса тела, г,</w:t>
      </w:r>
      <w:r w:rsidR="00DC324C" w:rsidRPr="000F5347">
        <w:rPr>
          <w:rFonts w:eastAsia="MS Mincho"/>
          <w:sz w:val="28"/>
          <w:szCs w:val="28"/>
          <w:lang w:eastAsia="en-US"/>
        </w:rPr>
        <w:t xml:space="preserve"> </w:t>
      </w:r>
      <w:r w:rsidRPr="000F5347">
        <w:rPr>
          <w:rFonts w:eastAsia="MS Mincho"/>
          <w:sz w:val="28"/>
          <w:szCs w:val="28"/>
          <w:lang w:eastAsia="en-US"/>
        </w:rPr>
        <w:t xml:space="preserve">V - объем тела, </w:t>
      </w:r>
      <w:proofErr w:type="spellStart"/>
      <w:r w:rsidRPr="000F5347">
        <w:rPr>
          <w:rFonts w:eastAsia="MS Mincho"/>
          <w:sz w:val="28"/>
          <w:szCs w:val="28"/>
          <w:lang w:eastAsia="en-US"/>
        </w:rPr>
        <w:t>см</w:t>
      </w:r>
      <w:r w:rsidRPr="000F5347">
        <w:rPr>
          <w:rFonts w:eastAsia="MS Mincho"/>
          <w:sz w:val="28"/>
          <w:szCs w:val="28"/>
          <w:vertAlign w:val="superscript"/>
          <w:lang w:eastAsia="en-US"/>
        </w:rPr>
        <w:t>З</w:t>
      </w:r>
      <w:proofErr w:type="spellEnd"/>
      <w:r w:rsidRPr="000F5347">
        <w:rPr>
          <w:rFonts w:eastAsia="MS Mincho"/>
          <w:sz w:val="28"/>
          <w:szCs w:val="28"/>
          <w:lang w:eastAsia="en-US"/>
        </w:rPr>
        <w:t>.</w:t>
      </w:r>
    </w:p>
    <w:p w:rsidR="000F5347" w:rsidRPr="00C85BAA" w:rsidRDefault="000F5347" w:rsidP="00E53B50">
      <w:pPr>
        <w:spacing w:before="120" w:after="120"/>
        <w:jc w:val="center"/>
        <w:rPr>
          <w:b/>
          <w:sz w:val="28"/>
          <w:szCs w:val="28"/>
        </w:rPr>
      </w:pPr>
      <w:r w:rsidRPr="00C85BAA">
        <w:rPr>
          <w:b/>
          <w:sz w:val="28"/>
          <w:szCs w:val="28"/>
        </w:rPr>
        <w:t>Экспериментальная часть</w:t>
      </w:r>
    </w:p>
    <w:p w:rsidR="000F5347" w:rsidRPr="00A11BB0" w:rsidRDefault="000F5347" w:rsidP="000F5347">
      <w:pPr>
        <w:ind w:firstLine="510"/>
        <w:rPr>
          <w:sz w:val="28"/>
          <w:szCs w:val="28"/>
        </w:rPr>
      </w:pPr>
      <w:r w:rsidRPr="00C85BAA">
        <w:rPr>
          <w:i/>
          <w:sz w:val="28"/>
          <w:szCs w:val="28"/>
        </w:rPr>
        <w:t>Аппаратура и материалы</w:t>
      </w:r>
      <w:r>
        <w:rPr>
          <w:sz w:val="28"/>
          <w:szCs w:val="28"/>
        </w:rPr>
        <w:t>: образцы материала или изделия</w:t>
      </w:r>
    </w:p>
    <w:p w:rsidR="000C0C3F" w:rsidRPr="000F5347" w:rsidRDefault="000F5347" w:rsidP="00EF7442">
      <w:pPr>
        <w:widowControl w:val="0"/>
        <w:ind w:firstLine="510"/>
        <w:jc w:val="both"/>
        <w:rPr>
          <w:rFonts w:eastAsia="MS Mincho" w:cs="Courier New"/>
          <w:sz w:val="28"/>
          <w:szCs w:val="28"/>
          <w:lang w:eastAsia="en-US"/>
        </w:rPr>
      </w:pPr>
      <w:r w:rsidRPr="00C85BAA">
        <w:rPr>
          <w:i/>
          <w:sz w:val="28"/>
          <w:szCs w:val="28"/>
        </w:rPr>
        <w:t>Ход работы</w:t>
      </w:r>
      <w:r w:rsidRPr="00C85B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C0C3F" w:rsidRPr="000F5347">
        <w:rPr>
          <w:rFonts w:eastAsia="MS Mincho" w:cs="Courier New"/>
          <w:sz w:val="28"/>
          <w:szCs w:val="28"/>
          <w:lang w:eastAsia="en-US"/>
        </w:rPr>
        <w:t>Л</w:t>
      </w:r>
      <w:r>
        <w:rPr>
          <w:rFonts w:eastAsia="MS Mincho" w:cs="Courier New"/>
          <w:sz w:val="28"/>
          <w:szCs w:val="28"/>
          <w:lang w:eastAsia="en-US"/>
        </w:rPr>
        <w:t>юбым доступным методом определяю</w:t>
      </w:r>
      <w:r w:rsidR="000C0C3F" w:rsidRPr="000F5347">
        <w:rPr>
          <w:rFonts w:eastAsia="MS Mincho" w:cs="Courier New"/>
          <w:sz w:val="28"/>
          <w:szCs w:val="28"/>
          <w:lang w:eastAsia="en-US"/>
        </w:rPr>
        <w:t>т плотность и рассчитыва</w:t>
      </w:r>
      <w:r>
        <w:rPr>
          <w:rFonts w:eastAsia="MS Mincho" w:cs="Courier New"/>
          <w:sz w:val="28"/>
          <w:szCs w:val="28"/>
          <w:lang w:eastAsia="en-US"/>
        </w:rPr>
        <w:t>ю</w:t>
      </w:r>
      <w:r w:rsidR="000C0C3F" w:rsidRPr="000F5347">
        <w:rPr>
          <w:rFonts w:eastAsia="MS Mincho" w:cs="Courier New"/>
          <w:sz w:val="28"/>
          <w:szCs w:val="28"/>
          <w:lang w:eastAsia="en-US"/>
        </w:rPr>
        <w:t>т общую пористость (</w:t>
      </w:r>
      <w:r>
        <w:rPr>
          <w:rFonts w:eastAsia="MS Mincho" w:cs="Courier New"/>
          <w:sz w:val="28"/>
          <w:szCs w:val="28"/>
          <w:lang w:eastAsia="en-US"/>
        </w:rPr>
        <w:t xml:space="preserve">формулу </w:t>
      </w:r>
      <w:r w:rsidR="000C0C3F" w:rsidRPr="000F5347">
        <w:rPr>
          <w:rFonts w:eastAsia="MS Mincho" w:cs="Courier New"/>
          <w:sz w:val="28"/>
          <w:szCs w:val="28"/>
          <w:lang w:eastAsia="en-US"/>
        </w:rPr>
        <w:t>см. выше).</w:t>
      </w:r>
    </w:p>
    <w:p w:rsidR="000C0C3F" w:rsidRPr="000F5347" w:rsidRDefault="000C0C3F" w:rsidP="000F5347">
      <w:pPr>
        <w:ind w:firstLine="510"/>
        <w:jc w:val="both"/>
        <w:rPr>
          <w:rFonts w:eastAsia="MS Mincho" w:cs="Courier New"/>
          <w:sz w:val="28"/>
          <w:szCs w:val="28"/>
          <w:lang w:eastAsia="en-US"/>
        </w:rPr>
      </w:pPr>
      <w:r w:rsidRPr="000F5347">
        <w:rPr>
          <w:rFonts w:eastAsia="MS Mincho" w:cs="Courier New"/>
          <w:sz w:val="28"/>
          <w:szCs w:val="28"/>
          <w:lang w:eastAsia="en-US"/>
        </w:rPr>
        <w:t>Расчет плотности проводят с точностью до 2-го знака. За показатель плотности принимают значение рассчитанной</w:t>
      </w:r>
      <w:r w:rsidR="00DC324C" w:rsidRPr="000F5347">
        <w:rPr>
          <w:rFonts w:eastAsia="MS Mincho" w:cs="Courier New"/>
          <w:sz w:val="28"/>
          <w:szCs w:val="28"/>
          <w:lang w:eastAsia="en-US"/>
        </w:rPr>
        <w:t xml:space="preserve"> </w:t>
      </w:r>
      <w:r w:rsidRPr="000F5347">
        <w:rPr>
          <w:rFonts w:eastAsia="MS Mincho" w:cs="Courier New"/>
          <w:sz w:val="28"/>
          <w:szCs w:val="28"/>
          <w:lang w:eastAsia="en-US"/>
        </w:rPr>
        <w:t>плотности, округленное до 0,1 г/см</w:t>
      </w:r>
      <w:r w:rsidRPr="000F5347">
        <w:rPr>
          <w:rFonts w:eastAsia="MS Mincho" w:cs="Courier New"/>
          <w:sz w:val="28"/>
          <w:szCs w:val="28"/>
          <w:vertAlign w:val="superscript"/>
          <w:lang w:eastAsia="en-US"/>
        </w:rPr>
        <w:t>3</w:t>
      </w:r>
      <w:r w:rsidRPr="000F5347">
        <w:rPr>
          <w:rFonts w:eastAsia="MS Mincho" w:cs="Courier New"/>
          <w:sz w:val="28"/>
          <w:szCs w:val="28"/>
          <w:lang w:eastAsia="en-US"/>
        </w:rPr>
        <w:t>.</w:t>
      </w:r>
    </w:p>
    <w:p w:rsidR="0047150C" w:rsidRDefault="0047150C" w:rsidP="002338D9">
      <w:pPr>
        <w:ind w:firstLine="709"/>
        <w:jc w:val="both"/>
        <w:rPr>
          <w:rFonts w:eastAsia="MS Mincho" w:cs="Courier New"/>
          <w:sz w:val="28"/>
          <w:szCs w:val="28"/>
          <w:lang w:eastAsia="en-US"/>
        </w:rPr>
      </w:pPr>
      <w:r w:rsidRPr="000F5347">
        <w:rPr>
          <w:rFonts w:eastAsia="MS Mincho" w:cs="Courier New"/>
          <w:sz w:val="28"/>
          <w:szCs w:val="28"/>
          <w:lang w:eastAsia="en-US"/>
        </w:rPr>
        <w:t xml:space="preserve">Результаты испытаний заносят в </w:t>
      </w:r>
      <w:r w:rsidR="00E53B50">
        <w:rPr>
          <w:rFonts w:eastAsia="MS Mincho" w:cs="Courier New"/>
          <w:sz w:val="28"/>
          <w:szCs w:val="28"/>
          <w:lang w:eastAsia="en-US"/>
        </w:rPr>
        <w:t>таблицу</w:t>
      </w:r>
      <w:r w:rsidRPr="000F5347">
        <w:rPr>
          <w:rFonts w:eastAsia="MS Mincho" w:cs="Courier New"/>
          <w:sz w:val="28"/>
          <w:szCs w:val="28"/>
          <w:lang w:eastAsia="en-US"/>
        </w:rPr>
        <w:t xml:space="preserve">. </w:t>
      </w:r>
    </w:p>
    <w:p w:rsidR="00E53B50" w:rsidRDefault="00E53B50" w:rsidP="002338D9">
      <w:pPr>
        <w:ind w:firstLine="709"/>
        <w:jc w:val="both"/>
        <w:rPr>
          <w:rFonts w:eastAsia="MS Mincho" w:cs="Courier New"/>
          <w:sz w:val="28"/>
          <w:szCs w:val="28"/>
          <w:lang w:eastAsia="en-US"/>
        </w:rPr>
      </w:pPr>
    </w:p>
    <w:p w:rsidR="00E53B50" w:rsidRPr="00E53B50" w:rsidRDefault="00E53B50" w:rsidP="00E53B50">
      <w:pPr>
        <w:ind w:firstLine="709"/>
        <w:jc w:val="right"/>
        <w:rPr>
          <w:rFonts w:eastAsia="MS Mincho" w:cs="Courier New"/>
          <w:szCs w:val="28"/>
          <w:lang w:eastAsia="en-US"/>
        </w:rPr>
      </w:pPr>
      <w:r w:rsidRPr="00E53B50">
        <w:rPr>
          <w:rFonts w:eastAsia="MS Mincho" w:cs="Courier New"/>
          <w:szCs w:val="28"/>
          <w:lang w:eastAsia="en-US"/>
        </w:rPr>
        <w:t>Таблица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3"/>
        <w:gridCol w:w="2003"/>
        <w:gridCol w:w="2524"/>
        <w:gridCol w:w="2214"/>
      </w:tblGrid>
      <w:tr w:rsidR="000C0C3F" w:rsidRPr="00EF7442" w:rsidTr="00EF7442">
        <w:trPr>
          <w:jc w:val="center"/>
        </w:trPr>
        <w:tc>
          <w:tcPr>
            <w:tcW w:w="1032" w:type="pct"/>
            <w:shd w:val="clear" w:color="auto" w:fill="auto"/>
          </w:tcPr>
          <w:p w:rsidR="000C0C3F" w:rsidRPr="00EF7442" w:rsidRDefault="000C0C3F" w:rsidP="008F0030">
            <w:pPr>
              <w:jc w:val="center"/>
              <w:rPr>
                <w:rFonts w:eastAsia="MS Mincho" w:cs="Courier New"/>
                <w:szCs w:val="28"/>
                <w:lang w:eastAsia="en-US"/>
              </w:rPr>
            </w:pPr>
            <w:r w:rsidRPr="00EF7442">
              <w:rPr>
                <w:rFonts w:eastAsia="MS Mincho" w:cs="Courier New"/>
                <w:szCs w:val="28"/>
                <w:lang w:eastAsia="en-US"/>
              </w:rPr>
              <w:lastRenderedPageBreak/>
              <w:t>Масса образца, г</w:t>
            </w:r>
          </w:p>
        </w:tc>
        <w:tc>
          <w:tcPr>
            <w:tcW w:w="1179" w:type="pct"/>
            <w:shd w:val="clear" w:color="auto" w:fill="auto"/>
          </w:tcPr>
          <w:p w:rsidR="000C0C3F" w:rsidRPr="00EF7442" w:rsidRDefault="000C0C3F" w:rsidP="008F0030">
            <w:pPr>
              <w:jc w:val="center"/>
              <w:rPr>
                <w:rFonts w:eastAsia="MS Mincho" w:cs="Courier New"/>
                <w:szCs w:val="28"/>
                <w:lang w:eastAsia="en-US"/>
              </w:rPr>
            </w:pPr>
            <w:r w:rsidRPr="00EF7442">
              <w:rPr>
                <w:rFonts w:eastAsia="MS Mincho" w:cs="Courier New"/>
                <w:szCs w:val="28"/>
                <w:lang w:eastAsia="en-US"/>
              </w:rPr>
              <w:t>Объем образца, см</w:t>
            </w:r>
            <w:r w:rsidRPr="00EF7442">
              <w:rPr>
                <w:rFonts w:eastAsia="MS Mincho" w:cs="Courier New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1486" w:type="pct"/>
            <w:shd w:val="clear" w:color="auto" w:fill="auto"/>
          </w:tcPr>
          <w:p w:rsidR="000C0C3F" w:rsidRPr="00EF7442" w:rsidRDefault="000C0C3F" w:rsidP="008F0030">
            <w:pPr>
              <w:jc w:val="center"/>
              <w:rPr>
                <w:rFonts w:eastAsia="MS Mincho" w:cs="Courier New"/>
                <w:szCs w:val="28"/>
                <w:vertAlign w:val="superscript"/>
                <w:lang w:eastAsia="en-US"/>
              </w:rPr>
            </w:pPr>
            <w:r w:rsidRPr="00EF7442">
              <w:rPr>
                <w:rFonts w:eastAsia="MS Mincho" w:cs="Courier New"/>
                <w:szCs w:val="28"/>
                <w:lang w:eastAsia="en-US"/>
              </w:rPr>
              <w:t>Плотность образца, г/см</w:t>
            </w:r>
            <w:r w:rsidRPr="00EF7442">
              <w:rPr>
                <w:rFonts w:eastAsia="MS Mincho" w:cs="Courier New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1303" w:type="pct"/>
            <w:shd w:val="clear" w:color="auto" w:fill="auto"/>
          </w:tcPr>
          <w:p w:rsidR="000C0C3F" w:rsidRPr="00EF7442" w:rsidRDefault="000C0C3F" w:rsidP="008F0030">
            <w:pPr>
              <w:jc w:val="center"/>
              <w:rPr>
                <w:rFonts w:eastAsia="MS Mincho" w:cs="Courier New"/>
                <w:szCs w:val="28"/>
                <w:lang w:eastAsia="en-US"/>
              </w:rPr>
            </w:pPr>
            <w:r w:rsidRPr="00EF7442">
              <w:rPr>
                <w:rFonts w:eastAsia="MS Mincho" w:cs="Courier New"/>
                <w:szCs w:val="28"/>
                <w:lang w:eastAsia="en-US"/>
              </w:rPr>
              <w:t>Общая пористость, %</w:t>
            </w:r>
          </w:p>
        </w:tc>
      </w:tr>
      <w:tr w:rsidR="00E53B50" w:rsidRPr="00EF7442" w:rsidTr="00EF7442">
        <w:trPr>
          <w:jc w:val="center"/>
        </w:trPr>
        <w:tc>
          <w:tcPr>
            <w:tcW w:w="1032" w:type="pct"/>
            <w:shd w:val="clear" w:color="auto" w:fill="auto"/>
          </w:tcPr>
          <w:p w:rsidR="00E53B50" w:rsidRPr="00EF7442" w:rsidRDefault="00E53B50" w:rsidP="008F0030">
            <w:pPr>
              <w:jc w:val="center"/>
              <w:rPr>
                <w:rFonts w:eastAsia="MS Mincho" w:cs="Courier New"/>
                <w:szCs w:val="28"/>
                <w:lang w:eastAsia="en-US"/>
              </w:rPr>
            </w:pPr>
          </w:p>
        </w:tc>
        <w:tc>
          <w:tcPr>
            <w:tcW w:w="1179" w:type="pct"/>
            <w:shd w:val="clear" w:color="auto" w:fill="auto"/>
          </w:tcPr>
          <w:p w:rsidR="00E53B50" w:rsidRPr="00EF7442" w:rsidRDefault="00E53B50" w:rsidP="008F0030">
            <w:pPr>
              <w:jc w:val="center"/>
              <w:rPr>
                <w:rFonts w:eastAsia="MS Mincho" w:cs="Courier New"/>
                <w:szCs w:val="28"/>
                <w:lang w:eastAsia="en-US"/>
              </w:rPr>
            </w:pPr>
          </w:p>
        </w:tc>
        <w:tc>
          <w:tcPr>
            <w:tcW w:w="1486" w:type="pct"/>
            <w:shd w:val="clear" w:color="auto" w:fill="auto"/>
          </w:tcPr>
          <w:p w:rsidR="00E53B50" w:rsidRPr="00EF7442" w:rsidRDefault="00E53B50" w:rsidP="008F0030">
            <w:pPr>
              <w:jc w:val="center"/>
              <w:rPr>
                <w:rFonts w:eastAsia="MS Mincho" w:cs="Courier New"/>
                <w:szCs w:val="28"/>
                <w:lang w:eastAsia="en-US"/>
              </w:rPr>
            </w:pPr>
          </w:p>
        </w:tc>
        <w:tc>
          <w:tcPr>
            <w:tcW w:w="1303" w:type="pct"/>
            <w:shd w:val="clear" w:color="auto" w:fill="auto"/>
          </w:tcPr>
          <w:p w:rsidR="00E53B50" w:rsidRPr="00EF7442" w:rsidRDefault="00E53B50" w:rsidP="008F0030">
            <w:pPr>
              <w:jc w:val="center"/>
              <w:rPr>
                <w:rFonts w:eastAsia="MS Mincho" w:cs="Courier New"/>
                <w:szCs w:val="28"/>
                <w:lang w:eastAsia="en-US"/>
              </w:rPr>
            </w:pPr>
          </w:p>
        </w:tc>
      </w:tr>
      <w:tr w:rsidR="00E53B50" w:rsidRPr="00EF7442" w:rsidTr="00E53B50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:rsidR="00E53B50" w:rsidRPr="00EF7442" w:rsidRDefault="00E53B50" w:rsidP="00E53B50">
            <w:pPr>
              <w:rPr>
                <w:rFonts w:eastAsia="MS Mincho" w:cs="Courier New"/>
                <w:szCs w:val="28"/>
                <w:lang w:eastAsia="en-US"/>
              </w:rPr>
            </w:pPr>
            <w:r w:rsidRPr="000F5347">
              <w:rPr>
                <w:rFonts w:eastAsia="MS Mincho" w:cs="Courier New"/>
                <w:sz w:val="28"/>
                <w:szCs w:val="28"/>
                <w:lang w:eastAsia="en-US"/>
              </w:rPr>
              <w:t>Среднее значение плотности образца -</w:t>
            </w:r>
          </w:p>
        </w:tc>
      </w:tr>
    </w:tbl>
    <w:p w:rsidR="00FE1753" w:rsidRPr="00C85BAA" w:rsidRDefault="00FE1753" w:rsidP="00E53B50">
      <w:pPr>
        <w:spacing w:before="120" w:after="120"/>
        <w:jc w:val="center"/>
        <w:rPr>
          <w:b/>
          <w:sz w:val="28"/>
          <w:szCs w:val="28"/>
        </w:rPr>
      </w:pPr>
      <w:r w:rsidRPr="00C85BAA">
        <w:rPr>
          <w:b/>
          <w:sz w:val="28"/>
          <w:szCs w:val="28"/>
        </w:rPr>
        <w:t>Требования к отчету</w:t>
      </w:r>
    </w:p>
    <w:p w:rsidR="00FE1753" w:rsidRDefault="00FE1753" w:rsidP="00FE1753">
      <w:pPr>
        <w:ind w:firstLine="510"/>
        <w:jc w:val="both"/>
        <w:rPr>
          <w:sz w:val="28"/>
          <w:szCs w:val="28"/>
        </w:rPr>
      </w:pPr>
      <w:r w:rsidRPr="00A11BB0">
        <w:rPr>
          <w:sz w:val="28"/>
          <w:szCs w:val="28"/>
        </w:rPr>
        <w:t>Отчет должен</w:t>
      </w:r>
      <w:r>
        <w:rPr>
          <w:sz w:val="28"/>
          <w:szCs w:val="28"/>
        </w:rPr>
        <w:t xml:space="preserve"> </w:t>
      </w:r>
      <w:r w:rsidRPr="00A11BB0">
        <w:rPr>
          <w:sz w:val="28"/>
          <w:szCs w:val="28"/>
        </w:rPr>
        <w:t>содержать</w:t>
      </w:r>
      <w:r>
        <w:rPr>
          <w:sz w:val="28"/>
          <w:szCs w:val="28"/>
        </w:rPr>
        <w:t xml:space="preserve"> </w:t>
      </w:r>
      <w:r w:rsidRPr="00A11BB0">
        <w:rPr>
          <w:sz w:val="28"/>
          <w:szCs w:val="28"/>
        </w:rPr>
        <w:t xml:space="preserve">краткое описание </w:t>
      </w:r>
      <w:r>
        <w:rPr>
          <w:sz w:val="28"/>
          <w:szCs w:val="28"/>
        </w:rPr>
        <w:t>теоретических сведений</w:t>
      </w:r>
      <w:r w:rsidRPr="00A11BB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11BB0">
        <w:rPr>
          <w:sz w:val="28"/>
          <w:szCs w:val="28"/>
        </w:rPr>
        <w:t>порядок выполне</w:t>
      </w:r>
      <w:r>
        <w:rPr>
          <w:sz w:val="28"/>
          <w:szCs w:val="28"/>
        </w:rPr>
        <w:t>ния работы, протокол испытаний и вывод.</w:t>
      </w:r>
    </w:p>
    <w:p w:rsidR="00FE1753" w:rsidRPr="00A11BB0" w:rsidRDefault="00FE1753" w:rsidP="00FE1753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A11BB0">
        <w:rPr>
          <w:sz w:val="28"/>
          <w:szCs w:val="28"/>
        </w:rPr>
        <w:t xml:space="preserve"> должен содержать следующие данные:</w:t>
      </w:r>
      <w:r>
        <w:rPr>
          <w:sz w:val="28"/>
          <w:szCs w:val="28"/>
        </w:rPr>
        <w:t xml:space="preserve"> </w:t>
      </w:r>
      <w:r w:rsidRPr="00A11BB0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материала</w:t>
      </w:r>
      <w:r w:rsidRPr="00A11BB0">
        <w:rPr>
          <w:sz w:val="28"/>
          <w:szCs w:val="28"/>
        </w:rPr>
        <w:t>;</w:t>
      </w:r>
      <w:r>
        <w:rPr>
          <w:sz w:val="28"/>
          <w:szCs w:val="28"/>
        </w:rPr>
        <w:t xml:space="preserve"> применяемое оборудование и приборы, таблицу результатов эксперимента, среднее значение плотности образца.</w:t>
      </w:r>
    </w:p>
    <w:p w:rsidR="0047150C" w:rsidRPr="000F5347" w:rsidRDefault="0047150C" w:rsidP="002338D9">
      <w:pPr>
        <w:ind w:firstLine="709"/>
        <w:jc w:val="both"/>
        <w:rPr>
          <w:rFonts w:eastAsia="MS Mincho"/>
          <w:sz w:val="28"/>
          <w:szCs w:val="28"/>
          <w:lang w:eastAsia="en-US"/>
        </w:rPr>
      </w:pPr>
    </w:p>
    <w:p w:rsidR="009A1B7F" w:rsidRPr="00EF7442" w:rsidRDefault="00EF7442" w:rsidP="00EF7442">
      <w:pPr>
        <w:pStyle w:val="a3"/>
        <w:ind w:firstLine="510"/>
        <w:jc w:val="both"/>
        <w:rPr>
          <w:rFonts w:ascii="Times New Roman" w:eastAsia="MS Mincho" w:hAnsi="Times New Roman" w:cs="Times New Roman"/>
          <w:b/>
          <w:bCs/>
          <w:spacing w:val="-4"/>
          <w:sz w:val="28"/>
          <w:szCs w:val="28"/>
        </w:rPr>
      </w:pPr>
      <w:r w:rsidRPr="00EF7442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Задание 2. </w:t>
      </w:r>
      <w:r w:rsidR="009A1B7F" w:rsidRPr="00EF7442">
        <w:rPr>
          <w:rFonts w:ascii="Times New Roman" w:hAnsi="Times New Roman" w:cs="Times New Roman"/>
          <w:b/>
          <w:bCs/>
          <w:spacing w:val="-4"/>
          <w:sz w:val="28"/>
          <w:szCs w:val="28"/>
        </w:rPr>
        <w:t>Наблюдение микроструктуры</w:t>
      </w:r>
      <w:r w:rsidR="00DC324C" w:rsidRPr="00EF7442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0C0C3F" w:rsidRPr="00EF7442">
        <w:rPr>
          <w:rFonts w:ascii="Times New Roman" w:eastAsia="MS Mincho" w:hAnsi="Times New Roman" w:cs="Times New Roman"/>
          <w:b/>
          <w:bCs/>
          <w:spacing w:val="-4"/>
          <w:sz w:val="28"/>
          <w:szCs w:val="28"/>
        </w:rPr>
        <w:t>порошковых изделий</w:t>
      </w:r>
      <w:r w:rsidR="009A1B7F" w:rsidRPr="00EF7442">
        <w:rPr>
          <w:rFonts w:ascii="Times New Roman" w:eastAsia="MS Mincho" w:hAnsi="Times New Roman" w:cs="Times New Roman"/>
          <w:b/>
          <w:bCs/>
          <w:spacing w:val="-4"/>
          <w:sz w:val="28"/>
          <w:szCs w:val="28"/>
        </w:rPr>
        <w:t>.</w:t>
      </w:r>
    </w:p>
    <w:p w:rsidR="00EF7442" w:rsidRDefault="00EF7442" w:rsidP="00EF7442">
      <w:pPr>
        <w:shd w:val="clear" w:color="auto" w:fill="FFFFFF"/>
        <w:ind w:firstLine="510"/>
        <w:jc w:val="both"/>
        <w:rPr>
          <w:b/>
          <w:spacing w:val="-4"/>
          <w:sz w:val="28"/>
          <w:szCs w:val="28"/>
        </w:rPr>
      </w:pPr>
    </w:p>
    <w:p w:rsidR="00EF7442" w:rsidRPr="000F5347" w:rsidRDefault="00EF7442" w:rsidP="00EF7442">
      <w:pPr>
        <w:shd w:val="clear" w:color="auto" w:fill="FFFFFF"/>
        <w:ind w:firstLine="510"/>
        <w:jc w:val="both"/>
        <w:rPr>
          <w:spacing w:val="-4"/>
          <w:sz w:val="28"/>
          <w:szCs w:val="28"/>
        </w:rPr>
      </w:pPr>
      <w:r w:rsidRPr="000F5347">
        <w:rPr>
          <w:b/>
          <w:spacing w:val="-4"/>
          <w:sz w:val="28"/>
          <w:szCs w:val="28"/>
        </w:rPr>
        <w:t>Цель работы</w:t>
      </w:r>
      <w:r w:rsidRPr="000F5347">
        <w:rPr>
          <w:spacing w:val="-4"/>
          <w:sz w:val="28"/>
          <w:szCs w:val="28"/>
        </w:rPr>
        <w:t xml:space="preserve">: </w:t>
      </w:r>
      <w:r>
        <w:rPr>
          <w:spacing w:val="-4"/>
          <w:sz w:val="28"/>
          <w:szCs w:val="28"/>
        </w:rPr>
        <w:t>изучение методик микроструктурного анализа спеченных изделий</w:t>
      </w:r>
    </w:p>
    <w:p w:rsidR="00EF7442" w:rsidRPr="000F5347" w:rsidRDefault="00EF7442" w:rsidP="00E53B50">
      <w:pPr>
        <w:shd w:val="clear" w:color="auto" w:fill="FFFFFF"/>
        <w:spacing w:before="120" w:after="120"/>
        <w:jc w:val="center"/>
        <w:rPr>
          <w:b/>
          <w:sz w:val="28"/>
          <w:szCs w:val="28"/>
        </w:rPr>
      </w:pPr>
      <w:r w:rsidRPr="000F5347">
        <w:rPr>
          <w:b/>
          <w:sz w:val="28"/>
          <w:szCs w:val="28"/>
        </w:rPr>
        <w:t>Теоретические сведения</w:t>
      </w:r>
    </w:p>
    <w:p w:rsidR="008F0030" w:rsidRPr="000F5347" w:rsidRDefault="008F0030" w:rsidP="00EF7442">
      <w:pPr>
        <w:shd w:val="clear" w:color="auto" w:fill="FFFFFF"/>
        <w:ind w:firstLine="510"/>
        <w:jc w:val="both"/>
        <w:rPr>
          <w:sz w:val="28"/>
          <w:szCs w:val="28"/>
        </w:rPr>
      </w:pPr>
      <w:r w:rsidRPr="000F5347">
        <w:rPr>
          <w:sz w:val="28"/>
          <w:szCs w:val="28"/>
        </w:rPr>
        <w:t>Достоверную и полную информацию о состоянии материала спечённого изделия можно получить, изучая его микроструктуру.</w:t>
      </w:r>
    </w:p>
    <w:p w:rsidR="008F0030" w:rsidRPr="000F5347" w:rsidRDefault="008F0030" w:rsidP="00EF7442">
      <w:pPr>
        <w:shd w:val="clear" w:color="auto" w:fill="FFFFFF"/>
        <w:ind w:firstLine="510"/>
        <w:jc w:val="both"/>
        <w:rPr>
          <w:sz w:val="28"/>
          <w:szCs w:val="28"/>
        </w:rPr>
      </w:pPr>
      <w:r w:rsidRPr="000F5347">
        <w:rPr>
          <w:sz w:val="28"/>
          <w:szCs w:val="28"/>
        </w:rPr>
        <w:t xml:space="preserve">Исследование микроструктуры позволяет определить количество, форму и распределение твёрдых фаз и полостей (пор), распределение связки и однородность структуры </w:t>
      </w:r>
      <w:r w:rsidR="00EF7442">
        <w:rPr>
          <w:sz w:val="28"/>
          <w:szCs w:val="28"/>
        </w:rPr>
        <w:t>–</w:t>
      </w:r>
      <w:r w:rsidRPr="000F5347">
        <w:rPr>
          <w:sz w:val="28"/>
          <w:szCs w:val="28"/>
        </w:rPr>
        <w:t xml:space="preserve"> все эти параметры оказывают существенное влияние на служебные характеристики материала: прочность, твёрдость, сопротивление изнашиванию, проницаемость (важно для фильтров) и тому подобное.</w:t>
      </w:r>
    </w:p>
    <w:p w:rsidR="000C0C3F" w:rsidRPr="000F5347" w:rsidRDefault="000C0C3F" w:rsidP="00EF7442">
      <w:pPr>
        <w:ind w:firstLine="510"/>
        <w:jc w:val="both"/>
        <w:rPr>
          <w:rFonts w:eastAsia="MS Mincho"/>
          <w:sz w:val="28"/>
          <w:szCs w:val="28"/>
          <w:lang w:eastAsia="en-US"/>
        </w:rPr>
      </w:pPr>
      <w:r w:rsidRPr="000F5347">
        <w:rPr>
          <w:rFonts w:eastAsia="MS Mincho"/>
          <w:sz w:val="28"/>
          <w:szCs w:val="28"/>
          <w:lang w:eastAsia="en-US"/>
        </w:rPr>
        <w:t>Металлографическое исследование спеченных материалов заключается в идентификации и определении количества,</w:t>
      </w:r>
      <w:r w:rsidR="00DC324C" w:rsidRPr="000F5347">
        <w:rPr>
          <w:rFonts w:eastAsia="MS Mincho"/>
          <w:sz w:val="28"/>
          <w:szCs w:val="28"/>
          <w:lang w:eastAsia="en-US"/>
        </w:rPr>
        <w:t xml:space="preserve"> </w:t>
      </w:r>
      <w:r w:rsidRPr="000F5347">
        <w:rPr>
          <w:rFonts w:eastAsia="MS Mincho"/>
          <w:sz w:val="28"/>
          <w:szCs w:val="28"/>
          <w:lang w:eastAsia="en-US"/>
        </w:rPr>
        <w:t xml:space="preserve">формы и распределения твердых фаз и полостей (пор). </w:t>
      </w:r>
    </w:p>
    <w:p w:rsidR="000C0C3F" w:rsidRPr="000F5347" w:rsidRDefault="000C0C3F" w:rsidP="00EF7442">
      <w:pPr>
        <w:ind w:firstLine="510"/>
        <w:jc w:val="both"/>
        <w:rPr>
          <w:rFonts w:eastAsia="MS Mincho"/>
          <w:sz w:val="28"/>
          <w:szCs w:val="28"/>
          <w:lang w:eastAsia="en-US"/>
        </w:rPr>
      </w:pPr>
      <w:r w:rsidRPr="000F5347">
        <w:rPr>
          <w:rFonts w:eastAsia="MS Mincho"/>
          <w:sz w:val="28"/>
          <w:szCs w:val="28"/>
          <w:lang w:eastAsia="en-US"/>
        </w:rPr>
        <w:t>Пространственное расположение фаз сказывается на порошковых материалах значительно сильнее,</w:t>
      </w:r>
      <w:r w:rsidR="00DC324C" w:rsidRPr="000F5347">
        <w:rPr>
          <w:rFonts w:eastAsia="MS Mincho"/>
          <w:sz w:val="28"/>
          <w:szCs w:val="28"/>
          <w:lang w:eastAsia="en-US"/>
        </w:rPr>
        <w:t xml:space="preserve"> </w:t>
      </w:r>
      <w:r w:rsidRPr="000F5347">
        <w:rPr>
          <w:rFonts w:eastAsia="MS Mincho"/>
          <w:sz w:val="28"/>
          <w:szCs w:val="28"/>
          <w:lang w:eastAsia="en-US"/>
        </w:rPr>
        <w:t>чем на большинстве литых.</w:t>
      </w:r>
      <w:r w:rsidR="00DC324C" w:rsidRPr="000F5347">
        <w:rPr>
          <w:rFonts w:eastAsia="MS Mincho"/>
          <w:sz w:val="28"/>
          <w:szCs w:val="28"/>
          <w:lang w:eastAsia="en-US"/>
        </w:rPr>
        <w:t xml:space="preserve"> </w:t>
      </w:r>
      <w:r w:rsidRPr="000F5347">
        <w:rPr>
          <w:rFonts w:eastAsia="MS Mincho"/>
          <w:sz w:val="28"/>
          <w:szCs w:val="28"/>
          <w:lang w:eastAsia="en-US"/>
        </w:rPr>
        <w:t>Наряду с чисто качественной оценкой</w:t>
      </w:r>
      <w:r w:rsidR="00DC324C" w:rsidRPr="000F5347">
        <w:rPr>
          <w:rFonts w:eastAsia="MS Mincho"/>
          <w:sz w:val="28"/>
          <w:szCs w:val="28"/>
          <w:lang w:eastAsia="en-US"/>
        </w:rPr>
        <w:t xml:space="preserve"> </w:t>
      </w:r>
      <w:r w:rsidRPr="000F5347">
        <w:rPr>
          <w:rFonts w:eastAsia="MS Mincho"/>
          <w:sz w:val="28"/>
          <w:szCs w:val="28"/>
          <w:lang w:eastAsia="en-US"/>
        </w:rPr>
        <w:t>структуры</w:t>
      </w:r>
      <w:r w:rsidR="00DC324C" w:rsidRPr="000F5347">
        <w:rPr>
          <w:rFonts w:eastAsia="MS Mincho"/>
          <w:sz w:val="28"/>
          <w:szCs w:val="28"/>
          <w:lang w:eastAsia="en-US"/>
        </w:rPr>
        <w:t xml:space="preserve"> </w:t>
      </w:r>
      <w:r w:rsidRPr="000F5347">
        <w:rPr>
          <w:rFonts w:eastAsia="MS Mincho"/>
          <w:sz w:val="28"/>
          <w:szCs w:val="28"/>
          <w:lang w:eastAsia="en-US"/>
        </w:rPr>
        <w:t>нужно определить количество,</w:t>
      </w:r>
      <w:r w:rsidR="00DC324C" w:rsidRPr="000F5347">
        <w:rPr>
          <w:rFonts w:eastAsia="MS Mincho"/>
          <w:sz w:val="28"/>
          <w:szCs w:val="28"/>
          <w:lang w:eastAsia="en-US"/>
        </w:rPr>
        <w:t xml:space="preserve"> </w:t>
      </w:r>
      <w:r w:rsidRPr="000F5347">
        <w:rPr>
          <w:rFonts w:eastAsia="MS Mincho"/>
          <w:sz w:val="28"/>
          <w:szCs w:val="28"/>
          <w:lang w:eastAsia="en-US"/>
        </w:rPr>
        <w:t>форму и распределение отдельных фаз.</w:t>
      </w:r>
    </w:p>
    <w:p w:rsidR="000C0C3F" w:rsidRPr="000F5347" w:rsidRDefault="000C0C3F" w:rsidP="00EF7442">
      <w:pPr>
        <w:ind w:firstLine="510"/>
        <w:jc w:val="both"/>
        <w:rPr>
          <w:rFonts w:eastAsia="MS Mincho"/>
          <w:sz w:val="28"/>
          <w:szCs w:val="28"/>
          <w:lang w:eastAsia="en-US"/>
        </w:rPr>
      </w:pPr>
      <w:r w:rsidRPr="000F5347">
        <w:rPr>
          <w:rFonts w:eastAsia="MS Mincho"/>
          <w:sz w:val="28"/>
          <w:szCs w:val="28"/>
          <w:lang w:eastAsia="en-US"/>
        </w:rPr>
        <w:t>Непосредственный подсчет,</w:t>
      </w:r>
      <w:r w:rsidR="00DC324C" w:rsidRPr="000F5347">
        <w:rPr>
          <w:rFonts w:eastAsia="MS Mincho"/>
          <w:sz w:val="28"/>
          <w:szCs w:val="28"/>
          <w:lang w:eastAsia="en-US"/>
        </w:rPr>
        <w:t xml:space="preserve"> </w:t>
      </w:r>
      <w:r w:rsidRPr="000F5347">
        <w:rPr>
          <w:rFonts w:eastAsia="MS Mincho"/>
          <w:sz w:val="28"/>
          <w:szCs w:val="28"/>
          <w:lang w:eastAsia="en-US"/>
        </w:rPr>
        <w:t>классификация и измерения геометрических элементов микроструктуры позволяют получить представление о пространственном строении материала.</w:t>
      </w:r>
    </w:p>
    <w:p w:rsidR="000C0C3F" w:rsidRDefault="000C0C3F" w:rsidP="00EF7442">
      <w:pPr>
        <w:ind w:firstLine="510"/>
        <w:jc w:val="both"/>
        <w:rPr>
          <w:rFonts w:eastAsia="MS Mincho"/>
          <w:spacing w:val="-4"/>
          <w:sz w:val="28"/>
          <w:szCs w:val="28"/>
          <w:lang w:eastAsia="en-US"/>
        </w:rPr>
      </w:pPr>
      <w:r w:rsidRPr="00EF7442">
        <w:rPr>
          <w:rFonts w:eastAsia="MS Mincho"/>
          <w:spacing w:val="-4"/>
          <w:sz w:val="28"/>
          <w:szCs w:val="28"/>
          <w:lang w:eastAsia="en-US"/>
        </w:rPr>
        <w:t>Существует три способа анализа:</w:t>
      </w:r>
      <w:r w:rsidR="00DC324C" w:rsidRPr="00EF7442">
        <w:rPr>
          <w:rFonts w:eastAsia="MS Mincho"/>
          <w:spacing w:val="-4"/>
          <w:sz w:val="28"/>
          <w:szCs w:val="28"/>
          <w:lang w:eastAsia="en-US"/>
        </w:rPr>
        <w:t xml:space="preserve"> </w:t>
      </w:r>
      <w:r w:rsidRPr="00EF7442">
        <w:rPr>
          <w:rFonts w:eastAsia="MS Mincho"/>
          <w:spacing w:val="-4"/>
          <w:sz w:val="28"/>
          <w:szCs w:val="28"/>
          <w:lang w:eastAsia="en-US"/>
        </w:rPr>
        <w:t>точечный, линейный и планиметрический.</w:t>
      </w:r>
      <w:r w:rsidR="00DC324C" w:rsidRPr="00EF7442">
        <w:rPr>
          <w:rFonts w:eastAsia="MS Mincho"/>
          <w:spacing w:val="-4"/>
          <w:sz w:val="28"/>
          <w:szCs w:val="28"/>
          <w:lang w:eastAsia="en-US"/>
        </w:rPr>
        <w:t xml:space="preserve"> </w:t>
      </w:r>
      <w:r w:rsidRPr="00EF7442">
        <w:rPr>
          <w:rFonts w:eastAsia="MS Mincho"/>
          <w:spacing w:val="-4"/>
          <w:sz w:val="28"/>
          <w:szCs w:val="28"/>
          <w:lang w:eastAsia="en-US"/>
        </w:rPr>
        <w:t>В первом случае выборку проводят системой точек,</w:t>
      </w:r>
      <w:r w:rsidR="00DC324C" w:rsidRPr="00EF7442">
        <w:rPr>
          <w:rFonts w:eastAsia="MS Mincho"/>
          <w:spacing w:val="-4"/>
          <w:sz w:val="28"/>
          <w:szCs w:val="28"/>
          <w:lang w:eastAsia="en-US"/>
        </w:rPr>
        <w:t xml:space="preserve"> </w:t>
      </w:r>
      <w:r w:rsidRPr="00EF7442">
        <w:rPr>
          <w:rFonts w:eastAsia="MS Mincho"/>
          <w:spacing w:val="-4"/>
          <w:sz w:val="28"/>
          <w:szCs w:val="28"/>
          <w:lang w:eastAsia="en-US"/>
        </w:rPr>
        <w:t xml:space="preserve">во втором </w:t>
      </w:r>
      <w:r w:rsidR="00EF7442">
        <w:rPr>
          <w:rFonts w:eastAsia="MS Mincho"/>
          <w:spacing w:val="-4"/>
          <w:sz w:val="28"/>
          <w:szCs w:val="28"/>
          <w:lang w:eastAsia="en-US"/>
        </w:rPr>
        <w:t>–</w:t>
      </w:r>
      <w:r w:rsidRPr="00EF7442">
        <w:rPr>
          <w:rFonts w:eastAsia="MS Mincho"/>
          <w:spacing w:val="-4"/>
          <w:sz w:val="28"/>
          <w:szCs w:val="28"/>
          <w:lang w:eastAsia="en-US"/>
        </w:rPr>
        <w:t xml:space="preserve"> случайной прямой, в третьем - случайной плоскостью. (рис.</w:t>
      </w:r>
      <w:r w:rsidR="00EF7442" w:rsidRPr="00EF7442">
        <w:rPr>
          <w:rFonts w:eastAsia="MS Mincho"/>
          <w:spacing w:val="-4"/>
          <w:sz w:val="28"/>
          <w:szCs w:val="28"/>
          <w:lang w:eastAsia="en-US"/>
        </w:rPr>
        <w:t xml:space="preserve"> 1</w:t>
      </w:r>
      <w:r w:rsidRPr="00EF7442">
        <w:rPr>
          <w:rFonts w:eastAsia="MS Mincho"/>
          <w:spacing w:val="-4"/>
          <w:sz w:val="28"/>
          <w:szCs w:val="28"/>
          <w:lang w:eastAsia="en-US"/>
        </w:rPr>
        <w:t>)</w:t>
      </w:r>
      <w:r w:rsidR="00EF7442" w:rsidRPr="00EF7442">
        <w:rPr>
          <w:rFonts w:eastAsia="MS Mincho"/>
          <w:spacing w:val="-4"/>
          <w:sz w:val="28"/>
          <w:szCs w:val="28"/>
          <w:lang w:eastAsia="en-US"/>
        </w:rPr>
        <w:t>.</w:t>
      </w:r>
    </w:p>
    <w:p w:rsidR="00EF7442" w:rsidRPr="000F5347" w:rsidRDefault="00EF7442" w:rsidP="00EF7442">
      <w:pPr>
        <w:ind w:firstLine="510"/>
        <w:jc w:val="both"/>
        <w:rPr>
          <w:rFonts w:eastAsia="MS Mincho"/>
          <w:sz w:val="28"/>
          <w:szCs w:val="28"/>
          <w:lang w:eastAsia="en-US"/>
        </w:rPr>
      </w:pPr>
      <w:r w:rsidRPr="000F5347">
        <w:rPr>
          <w:rFonts w:eastAsia="MS Mincho"/>
          <w:sz w:val="28"/>
          <w:szCs w:val="28"/>
          <w:lang w:eastAsia="en-US"/>
        </w:rPr>
        <w:lastRenderedPageBreak/>
        <w:t>В таблице представлены характеристики структуры, которые можно определить названными тремя способами измерений.</w:t>
      </w:r>
    </w:p>
    <w:p w:rsidR="00EF7442" w:rsidRPr="000F5347" w:rsidRDefault="00EF7442" w:rsidP="00EF7442">
      <w:pPr>
        <w:ind w:firstLine="510"/>
        <w:jc w:val="both"/>
        <w:rPr>
          <w:rFonts w:eastAsia="MS Mincho"/>
          <w:sz w:val="28"/>
          <w:szCs w:val="28"/>
          <w:lang w:eastAsia="en-US"/>
        </w:rPr>
      </w:pPr>
      <w:r w:rsidRPr="000F5347">
        <w:rPr>
          <w:rFonts w:eastAsia="MS Mincho"/>
          <w:sz w:val="28"/>
          <w:szCs w:val="28"/>
          <w:lang w:eastAsia="en-US"/>
        </w:rPr>
        <w:t>Из данных таблицы видно, что наиболее универсальным и полным по числу доступных характеристик является линейный анализ.</w:t>
      </w:r>
    </w:p>
    <w:p w:rsidR="00EF7442" w:rsidRDefault="00EF7442" w:rsidP="00EF7442">
      <w:pPr>
        <w:jc w:val="center"/>
        <w:rPr>
          <w:rFonts w:eastAsia="MS Mincho"/>
          <w:spacing w:val="-4"/>
          <w:sz w:val="28"/>
          <w:szCs w:val="28"/>
          <w:lang w:eastAsia="en-US"/>
        </w:rPr>
      </w:pPr>
      <w:r w:rsidRPr="000F5347">
        <w:rPr>
          <w:rFonts w:eastAsia="MS Mincho"/>
          <w:noProof/>
          <w:sz w:val="28"/>
          <w:szCs w:val="28"/>
        </w:rPr>
        <w:drawing>
          <wp:inline distT="0" distB="0" distL="0" distR="0" wp14:anchorId="2C1463B3" wp14:editId="25419D6D">
            <wp:extent cx="4565615" cy="209550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1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442" w:rsidRPr="00EF7442" w:rsidRDefault="00EF7442" w:rsidP="00EF7442">
      <w:pPr>
        <w:jc w:val="center"/>
        <w:rPr>
          <w:rFonts w:eastAsia="MS Mincho"/>
          <w:spacing w:val="-4"/>
          <w:sz w:val="28"/>
          <w:szCs w:val="28"/>
          <w:lang w:eastAsia="en-US"/>
        </w:rPr>
      </w:pPr>
      <w:r w:rsidRPr="00EF7442">
        <w:rPr>
          <w:rFonts w:eastAsia="MS Mincho"/>
          <w:szCs w:val="28"/>
          <w:lang w:eastAsia="en-US"/>
        </w:rPr>
        <w:t xml:space="preserve">Рис. Методы количественного анализа структуры, заштрихованы сечения исследуемых фаз. Т - узлы сети, l - секущие, L - измерительная линия, </w:t>
      </w:r>
      <w:proofErr w:type="spellStart"/>
      <w:r w:rsidRPr="00EF7442">
        <w:rPr>
          <w:rFonts w:eastAsia="MS Mincho"/>
          <w:szCs w:val="28"/>
          <w:lang w:eastAsia="en-US"/>
        </w:rPr>
        <w:t>Ph</w:t>
      </w:r>
      <w:proofErr w:type="spellEnd"/>
      <w:r w:rsidRPr="00EF7442">
        <w:rPr>
          <w:rFonts w:eastAsia="MS Mincho"/>
          <w:szCs w:val="28"/>
          <w:lang w:eastAsia="en-US"/>
        </w:rPr>
        <w:t xml:space="preserve"> - пересечения секущей с границей фаз.</w:t>
      </w:r>
    </w:p>
    <w:p w:rsidR="000C0C3F" w:rsidRDefault="000C0C3F" w:rsidP="000C0C3F">
      <w:pPr>
        <w:ind w:firstLine="709"/>
        <w:jc w:val="both"/>
        <w:rPr>
          <w:rFonts w:eastAsia="MS Mincho"/>
          <w:sz w:val="28"/>
          <w:szCs w:val="28"/>
          <w:lang w:eastAsia="en-US"/>
        </w:rPr>
      </w:pPr>
    </w:p>
    <w:p w:rsidR="00EF7442" w:rsidRPr="00EF7442" w:rsidRDefault="00EF7442" w:rsidP="00EF7442">
      <w:pPr>
        <w:ind w:firstLine="709"/>
        <w:jc w:val="right"/>
        <w:rPr>
          <w:rFonts w:eastAsia="MS Mincho"/>
          <w:szCs w:val="28"/>
          <w:lang w:eastAsia="en-US"/>
        </w:rPr>
      </w:pPr>
      <w:r w:rsidRPr="00EF7442">
        <w:rPr>
          <w:rFonts w:eastAsia="MS Mincho"/>
          <w:szCs w:val="28"/>
          <w:lang w:eastAsia="en-US"/>
        </w:rPr>
        <w:t>Таблица</w:t>
      </w:r>
    </w:p>
    <w:p w:rsidR="00F731F7" w:rsidRPr="00EF7442" w:rsidRDefault="00F731F7" w:rsidP="00EF7442">
      <w:pPr>
        <w:jc w:val="center"/>
        <w:rPr>
          <w:rFonts w:eastAsia="MS Mincho"/>
          <w:szCs w:val="28"/>
          <w:lang w:eastAsia="en-US"/>
        </w:rPr>
      </w:pPr>
      <w:r w:rsidRPr="00EF7442">
        <w:rPr>
          <w:rFonts w:eastAsia="MS Mincho"/>
          <w:szCs w:val="28"/>
          <w:lang w:eastAsia="en-US"/>
        </w:rPr>
        <w:t xml:space="preserve">Характеристика методов </w:t>
      </w:r>
      <w:proofErr w:type="spellStart"/>
      <w:r w:rsidRPr="00EF7442">
        <w:rPr>
          <w:rFonts w:eastAsia="MS Mincho"/>
          <w:szCs w:val="28"/>
          <w:lang w:eastAsia="en-US"/>
        </w:rPr>
        <w:t>стереологического</w:t>
      </w:r>
      <w:proofErr w:type="spellEnd"/>
      <w:r w:rsidRPr="00EF7442">
        <w:rPr>
          <w:rFonts w:eastAsia="MS Mincho"/>
          <w:szCs w:val="28"/>
          <w:lang w:eastAsia="en-US"/>
        </w:rPr>
        <w:t xml:space="preserve"> анализа структур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49"/>
        <w:gridCol w:w="3708"/>
        <w:gridCol w:w="3437"/>
      </w:tblGrid>
      <w:tr w:rsidR="00F731F7" w:rsidRPr="00EF7442" w:rsidTr="00EF7442">
        <w:tc>
          <w:tcPr>
            <w:tcW w:w="794" w:type="pct"/>
            <w:shd w:val="clear" w:color="auto" w:fill="auto"/>
          </w:tcPr>
          <w:p w:rsidR="00EF7442" w:rsidRDefault="00F731F7" w:rsidP="00F731F7">
            <w:pPr>
              <w:jc w:val="center"/>
              <w:rPr>
                <w:szCs w:val="28"/>
              </w:rPr>
            </w:pPr>
            <w:r w:rsidRPr="00EF7442">
              <w:rPr>
                <w:szCs w:val="28"/>
              </w:rPr>
              <w:t xml:space="preserve">Метод </w:t>
            </w:r>
          </w:p>
          <w:p w:rsidR="00F731F7" w:rsidRPr="00EF7442" w:rsidRDefault="00F731F7" w:rsidP="00F731F7">
            <w:pPr>
              <w:jc w:val="center"/>
              <w:rPr>
                <w:szCs w:val="28"/>
              </w:rPr>
            </w:pPr>
            <w:r w:rsidRPr="00EF7442">
              <w:rPr>
                <w:szCs w:val="28"/>
              </w:rPr>
              <w:t>анализа</w:t>
            </w:r>
          </w:p>
        </w:tc>
        <w:tc>
          <w:tcPr>
            <w:tcW w:w="2183" w:type="pct"/>
            <w:shd w:val="clear" w:color="auto" w:fill="auto"/>
          </w:tcPr>
          <w:p w:rsidR="00F731F7" w:rsidRPr="00EF7442" w:rsidRDefault="00F731F7" w:rsidP="00F731F7">
            <w:pPr>
              <w:jc w:val="center"/>
              <w:rPr>
                <w:szCs w:val="28"/>
              </w:rPr>
            </w:pPr>
            <w:r w:rsidRPr="00EF7442">
              <w:rPr>
                <w:szCs w:val="28"/>
              </w:rPr>
              <w:t>Измеряемые величины</w:t>
            </w:r>
          </w:p>
        </w:tc>
        <w:tc>
          <w:tcPr>
            <w:tcW w:w="2023" w:type="pct"/>
            <w:shd w:val="clear" w:color="auto" w:fill="auto"/>
          </w:tcPr>
          <w:p w:rsidR="00F731F7" w:rsidRPr="00EF7442" w:rsidRDefault="00F731F7" w:rsidP="00F731F7">
            <w:pPr>
              <w:jc w:val="center"/>
              <w:rPr>
                <w:szCs w:val="28"/>
              </w:rPr>
            </w:pPr>
            <w:r w:rsidRPr="00EF7442">
              <w:rPr>
                <w:szCs w:val="28"/>
              </w:rPr>
              <w:t>Фиксируемые пространственные параметры</w:t>
            </w:r>
          </w:p>
        </w:tc>
      </w:tr>
      <w:tr w:rsidR="00F731F7" w:rsidRPr="00EF7442" w:rsidTr="00EF7442">
        <w:tc>
          <w:tcPr>
            <w:tcW w:w="794" w:type="pct"/>
            <w:shd w:val="clear" w:color="auto" w:fill="auto"/>
          </w:tcPr>
          <w:p w:rsidR="00F731F7" w:rsidRPr="00EF7442" w:rsidRDefault="00F731F7" w:rsidP="00DC324C">
            <w:pPr>
              <w:jc w:val="both"/>
              <w:rPr>
                <w:szCs w:val="28"/>
              </w:rPr>
            </w:pPr>
            <w:r w:rsidRPr="00EF7442">
              <w:rPr>
                <w:szCs w:val="28"/>
              </w:rPr>
              <w:t>Точечный</w:t>
            </w:r>
          </w:p>
        </w:tc>
        <w:tc>
          <w:tcPr>
            <w:tcW w:w="2183" w:type="pct"/>
            <w:shd w:val="clear" w:color="auto" w:fill="auto"/>
          </w:tcPr>
          <w:p w:rsidR="00F731F7" w:rsidRPr="00EF7442" w:rsidRDefault="00F731F7" w:rsidP="00F731F7">
            <w:pPr>
              <w:jc w:val="both"/>
              <w:rPr>
                <w:szCs w:val="28"/>
              </w:rPr>
            </w:pPr>
            <w:r w:rsidRPr="00EF7442">
              <w:rPr>
                <w:rFonts w:eastAsia="MS Mincho"/>
                <w:szCs w:val="28"/>
              </w:rPr>
              <w:t>Число точек</w:t>
            </w:r>
            <w:r w:rsidR="00DC324C" w:rsidRPr="00EF7442">
              <w:rPr>
                <w:rFonts w:eastAsia="MS Mincho"/>
                <w:szCs w:val="28"/>
              </w:rPr>
              <w:t xml:space="preserve"> </w:t>
            </w:r>
            <w:r w:rsidRPr="00EF7442">
              <w:rPr>
                <w:rFonts w:eastAsia="MS Mincho"/>
                <w:szCs w:val="28"/>
              </w:rPr>
              <w:t>определяемой фазы, отнесенное к общему числу точек</w:t>
            </w:r>
            <w:r w:rsidR="00DC324C" w:rsidRPr="00EF7442">
              <w:rPr>
                <w:rFonts w:eastAsia="MS Mincho"/>
                <w:szCs w:val="28"/>
              </w:rPr>
              <w:t xml:space="preserve"> </w:t>
            </w:r>
            <w:r w:rsidRPr="00EF7442">
              <w:rPr>
                <w:rFonts w:eastAsia="MS Mincho"/>
                <w:szCs w:val="28"/>
              </w:rPr>
              <w:t>в</w:t>
            </w:r>
            <w:r w:rsidR="00DC324C" w:rsidRPr="00EF7442">
              <w:rPr>
                <w:rFonts w:eastAsia="MS Mincho"/>
                <w:szCs w:val="28"/>
              </w:rPr>
              <w:t xml:space="preserve"> </w:t>
            </w:r>
            <w:r w:rsidRPr="00EF7442">
              <w:rPr>
                <w:rFonts w:eastAsia="MS Mincho"/>
                <w:szCs w:val="28"/>
              </w:rPr>
              <w:t>измеряемой</w:t>
            </w:r>
            <w:r w:rsidR="00DC324C" w:rsidRPr="00EF7442">
              <w:rPr>
                <w:rFonts w:eastAsia="MS Mincho"/>
                <w:szCs w:val="28"/>
              </w:rPr>
              <w:t xml:space="preserve"> </w:t>
            </w:r>
            <w:r w:rsidRPr="00EF7442">
              <w:rPr>
                <w:rFonts w:eastAsia="MS Mincho"/>
                <w:szCs w:val="28"/>
              </w:rPr>
              <w:t xml:space="preserve">системе </w:t>
            </w:r>
            <w:proofErr w:type="spellStart"/>
            <w:r w:rsidRPr="00EF7442">
              <w:rPr>
                <w:rFonts w:eastAsia="MS Mincho"/>
                <w:szCs w:val="28"/>
              </w:rPr>
              <w:t>N</w:t>
            </w:r>
            <w:r w:rsidRPr="00EF7442">
              <w:rPr>
                <w:rFonts w:eastAsia="MS Mincho"/>
                <w:szCs w:val="28"/>
                <w:vertAlign w:val="subscript"/>
              </w:rPr>
              <w:t>pkt</w:t>
            </w:r>
            <w:proofErr w:type="spellEnd"/>
            <w:r w:rsidRPr="00EF7442">
              <w:rPr>
                <w:rFonts w:eastAsia="MS Mincho"/>
                <w:szCs w:val="28"/>
              </w:rPr>
              <w:t xml:space="preserve">. </w:t>
            </w:r>
          </w:p>
        </w:tc>
        <w:tc>
          <w:tcPr>
            <w:tcW w:w="2023" w:type="pct"/>
            <w:shd w:val="clear" w:color="auto" w:fill="auto"/>
          </w:tcPr>
          <w:p w:rsidR="00F731F7" w:rsidRPr="00EF7442" w:rsidRDefault="00F731F7" w:rsidP="00DC324C">
            <w:pPr>
              <w:jc w:val="both"/>
              <w:rPr>
                <w:szCs w:val="28"/>
              </w:rPr>
            </w:pPr>
            <w:r w:rsidRPr="00EF7442">
              <w:rPr>
                <w:rFonts w:eastAsia="MS Mincho"/>
                <w:szCs w:val="28"/>
              </w:rPr>
              <w:t xml:space="preserve">Объемная доля </w:t>
            </w:r>
            <w:r w:rsidRPr="00EF7442">
              <w:rPr>
                <w:rFonts w:eastAsia="MS Mincho"/>
                <w:szCs w:val="28"/>
                <w:lang w:val="en-US"/>
              </w:rPr>
              <w:t>f</w:t>
            </w:r>
            <w:r w:rsidRPr="00EF7442">
              <w:rPr>
                <w:rFonts w:eastAsia="MS Mincho"/>
                <w:szCs w:val="28"/>
              </w:rPr>
              <w:t xml:space="preserve">. </w:t>
            </w:r>
          </w:p>
        </w:tc>
      </w:tr>
      <w:tr w:rsidR="00F731F7" w:rsidRPr="00EF7442" w:rsidTr="00EF7442">
        <w:trPr>
          <w:trHeight w:val="2254"/>
        </w:trPr>
        <w:tc>
          <w:tcPr>
            <w:tcW w:w="794" w:type="pct"/>
            <w:shd w:val="clear" w:color="auto" w:fill="auto"/>
          </w:tcPr>
          <w:p w:rsidR="00F731F7" w:rsidRPr="00EF7442" w:rsidRDefault="00F731F7" w:rsidP="00DC324C">
            <w:pPr>
              <w:jc w:val="both"/>
              <w:rPr>
                <w:szCs w:val="28"/>
              </w:rPr>
            </w:pPr>
            <w:r w:rsidRPr="00EF7442">
              <w:rPr>
                <w:szCs w:val="28"/>
              </w:rPr>
              <w:t>Линейный</w:t>
            </w:r>
          </w:p>
        </w:tc>
        <w:tc>
          <w:tcPr>
            <w:tcW w:w="2183" w:type="pct"/>
            <w:shd w:val="clear" w:color="auto" w:fill="auto"/>
          </w:tcPr>
          <w:p w:rsidR="00F731F7" w:rsidRPr="00EF7442" w:rsidRDefault="00F731F7" w:rsidP="00DC324C">
            <w:pPr>
              <w:jc w:val="both"/>
              <w:rPr>
                <w:szCs w:val="28"/>
              </w:rPr>
            </w:pPr>
            <w:r w:rsidRPr="00EF7442">
              <w:rPr>
                <w:rFonts w:eastAsia="MS Mincho"/>
                <w:szCs w:val="28"/>
              </w:rPr>
              <w:t>Длины отрезков</w:t>
            </w:r>
            <w:r w:rsidR="00DC324C" w:rsidRPr="00EF7442">
              <w:rPr>
                <w:rFonts w:eastAsia="MS Mincho"/>
                <w:szCs w:val="28"/>
              </w:rPr>
              <w:t xml:space="preserve"> </w:t>
            </w:r>
            <w:r w:rsidRPr="00EF7442">
              <w:rPr>
                <w:rFonts w:eastAsia="MS Mincho"/>
                <w:szCs w:val="28"/>
              </w:rPr>
              <w:t xml:space="preserve">измерительной линии, пересекающие фазу </w:t>
            </w:r>
            <w:proofErr w:type="spellStart"/>
            <w:r w:rsidRPr="00EF7442">
              <w:rPr>
                <w:rFonts w:eastAsia="MS Mincho"/>
                <w:szCs w:val="28"/>
              </w:rPr>
              <w:t>L</w:t>
            </w:r>
            <w:r w:rsidRPr="00EF7442">
              <w:rPr>
                <w:rFonts w:eastAsia="MS Mincho"/>
                <w:szCs w:val="28"/>
                <w:vertAlign w:val="subscript"/>
              </w:rPr>
              <w:t>i</w:t>
            </w:r>
            <w:proofErr w:type="spellEnd"/>
            <w:r w:rsidRPr="00EF7442">
              <w:rPr>
                <w:rFonts w:eastAsia="MS Mincho"/>
                <w:szCs w:val="28"/>
              </w:rPr>
              <w:t xml:space="preserve"> , </w:t>
            </w:r>
          </w:p>
          <w:p w:rsidR="00F731F7" w:rsidRPr="00EF7442" w:rsidRDefault="00F731F7" w:rsidP="00DC324C">
            <w:pPr>
              <w:jc w:val="both"/>
              <w:rPr>
                <w:rFonts w:eastAsia="MS Mincho"/>
                <w:szCs w:val="28"/>
              </w:rPr>
            </w:pPr>
            <w:r w:rsidRPr="00EF7442">
              <w:rPr>
                <w:rFonts w:eastAsia="MS Mincho"/>
                <w:szCs w:val="28"/>
              </w:rPr>
              <w:t xml:space="preserve">Число секущих </w:t>
            </w:r>
            <w:proofErr w:type="spellStart"/>
            <w:r w:rsidRPr="00EF7442">
              <w:rPr>
                <w:rFonts w:eastAsia="MS Mincho"/>
                <w:szCs w:val="28"/>
              </w:rPr>
              <w:t>N</w:t>
            </w:r>
            <w:r w:rsidRPr="00EF7442">
              <w:rPr>
                <w:rFonts w:eastAsia="MS Mincho"/>
                <w:szCs w:val="28"/>
                <w:vertAlign w:val="subscript"/>
              </w:rPr>
              <w:t>i</w:t>
            </w:r>
            <w:proofErr w:type="spellEnd"/>
            <w:r w:rsidRPr="00EF7442">
              <w:rPr>
                <w:rFonts w:eastAsia="MS Mincho"/>
                <w:szCs w:val="28"/>
              </w:rPr>
              <w:t xml:space="preserve">. </w:t>
            </w:r>
          </w:p>
          <w:p w:rsidR="00F731F7" w:rsidRPr="00EF7442" w:rsidRDefault="00F731F7" w:rsidP="00DC324C">
            <w:pPr>
              <w:jc w:val="both"/>
              <w:rPr>
                <w:rFonts w:eastAsia="MS Mincho"/>
                <w:szCs w:val="28"/>
              </w:rPr>
            </w:pPr>
            <w:r w:rsidRPr="00EF7442">
              <w:rPr>
                <w:rFonts w:eastAsia="MS Mincho"/>
                <w:szCs w:val="28"/>
              </w:rPr>
              <w:t xml:space="preserve">Число точек пересечения с границами зерен </w:t>
            </w:r>
            <w:proofErr w:type="spellStart"/>
            <w:r w:rsidRPr="00EF7442">
              <w:rPr>
                <w:rFonts w:eastAsia="MS Mincho"/>
                <w:szCs w:val="28"/>
              </w:rPr>
              <w:t>Z</w:t>
            </w:r>
            <w:r w:rsidRPr="00EF7442">
              <w:rPr>
                <w:rFonts w:eastAsia="MS Mincho"/>
                <w:szCs w:val="28"/>
                <w:vertAlign w:val="subscript"/>
              </w:rPr>
              <w:t>k</w:t>
            </w:r>
            <w:proofErr w:type="spellEnd"/>
            <w:r w:rsidRPr="00EF7442">
              <w:rPr>
                <w:rFonts w:eastAsia="MS Mincho"/>
                <w:szCs w:val="28"/>
              </w:rPr>
              <w:t xml:space="preserve"> с границами фаз </w:t>
            </w:r>
            <w:proofErr w:type="spellStart"/>
            <w:r w:rsidRPr="00EF7442">
              <w:rPr>
                <w:rFonts w:eastAsia="MS Mincho"/>
                <w:szCs w:val="28"/>
              </w:rPr>
              <w:t>Z</w:t>
            </w:r>
            <w:r w:rsidRPr="00EF7442">
              <w:rPr>
                <w:rFonts w:eastAsia="MS Mincho"/>
                <w:szCs w:val="28"/>
                <w:vertAlign w:val="subscript"/>
              </w:rPr>
              <w:t>ph</w:t>
            </w:r>
            <w:proofErr w:type="spellEnd"/>
            <w:r w:rsidRPr="00EF7442">
              <w:rPr>
                <w:rFonts w:eastAsia="MS Mincho"/>
                <w:szCs w:val="28"/>
              </w:rPr>
              <w:t xml:space="preserve">. </w:t>
            </w:r>
          </w:p>
          <w:p w:rsidR="00F731F7" w:rsidRPr="00EF7442" w:rsidRDefault="00F731F7" w:rsidP="00DC324C">
            <w:pPr>
              <w:jc w:val="both"/>
              <w:rPr>
                <w:szCs w:val="28"/>
              </w:rPr>
            </w:pPr>
            <w:r w:rsidRPr="00EF7442">
              <w:rPr>
                <w:rFonts w:eastAsia="MS Mincho"/>
                <w:szCs w:val="28"/>
              </w:rPr>
              <w:t xml:space="preserve">Число отрезков секущей в функции их длины. </w:t>
            </w:r>
          </w:p>
        </w:tc>
        <w:tc>
          <w:tcPr>
            <w:tcW w:w="2023" w:type="pct"/>
            <w:shd w:val="clear" w:color="auto" w:fill="auto"/>
          </w:tcPr>
          <w:p w:rsidR="00F731F7" w:rsidRPr="00EF7442" w:rsidRDefault="00F731F7" w:rsidP="00DC324C">
            <w:pPr>
              <w:jc w:val="both"/>
              <w:rPr>
                <w:rFonts w:eastAsia="MS Mincho"/>
                <w:szCs w:val="28"/>
              </w:rPr>
            </w:pPr>
            <w:r w:rsidRPr="00EF7442">
              <w:rPr>
                <w:rFonts w:eastAsia="MS Mincho"/>
                <w:szCs w:val="28"/>
              </w:rPr>
              <w:t xml:space="preserve"> Объемная доля f. </w:t>
            </w:r>
          </w:p>
          <w:p w:rsidR="00F731F7" w:rsidRPr="00EF7442" w:rsidRDefault="00F731F7" w:rsidP="00DC324C">
            <w:pPr>
              <w:jc w:val="both"/>
              <w:rPr>
                <w:rFonts w:eastAsia="MS Mincho"/>
                <w:szCs w:val="28"/>
              </w:rPr>
            </w:pPr>
            <w:r w:rsidRPr="00EF7442">
              <w:rPr>
                <w:rFonts w:eastAsia="MS Mincho"/>
                <w:szCs w:val="28"/>
              </w:rPr>
              <w:t>Удельная поверхность S.</w:t>
            </w:r>
            <w:r w:rsidR="00DC324C" w:rsidRPr="00EF7442">
              <w:rPr>
                <w:rFonts w:eastAsia="MS Mincho"/>
                <w:szCs w:val="28"/>
              </w:rPr>
              <w:t xml:space="preserve"> </w:t>
            </w:r>
          </w:p>
          <w:p w:rsidR="00F731F7" w:rsidRPr="00EF7442" w:rsidRDefault="00F731F7" w:rsidP="00DC324C">
            <w:pPr>
              <w:jc w:val="both"/>
              <w:rPr>
                <w:rFonts w:eastAsia="MS Mincho"/>
                <w:szCs w:val="28"/>
              </w:rPr>
            </w:pPr>
            <w:r w:rsidRPr="00EF7442">
              <w:rPr>
                <w:rFonts w:eastAsia="MS Mincho"/>
                <w:szCs w:val="28"/>
              </w:rPr>
              <w:t xml:space="preserve">То же, для границ зерен </w:t>
            </w:r>
            <w:proofErr w:type="spellStart"/>
            <w:r w:rsidRPr="00EF7442">
              <w:rPr>
                <w:rFonts w:eastAsia="MS Mincho"/>
                <w:szCs w:val="28"/>
              </w:rPr>
              <w:t>S</w:t>
            </w:r>
            <w:r w:rsidRPr="00EF7442">
              <w:rPr>
                <w:rFonts w:eastAsia="MS Mincho"/>
                <w:szCs w:val="28"/>
                <w:vertAlign w:val="subscript"/>
              </w:rPr>
              <w:t>k</w:t>
            </w:r>
            <w:proofErr w:type="spellEnd"/>
            <w:r w:rsidRPr="00EF7442">
              <w:rPr>
                <w:rFonts w:eastAsia="MS Mincho"/>
                <w:szCs w:val="28"/>
              </w:rPr>
              <w:t xml:space="preserve">. </w:t>
            </w:r>
          </w:p>
          <w:p w:rsidR="00F731F7" w:rsidRPr="00EF7442" w:rsidRDefault="00F731F7" w:rsidP="00DC324C">
            <w:pPr>
              <w:jc w:val="both"/>
              <w:rPr>
                <w:rFonts w:eastAsia="MS Mincho"/>
                <w:spacing w:val="-4"/>
                <w:szCs w:val="28"/>
              </w:rPr>
            </w:pPr>
            <w:r w:rsidRPr="00EF7442">
              <w:rPr>
                <w:rFonts w:eastAsia="MS Mincho"/>
                <w:spacing w:val="-4"/>
                <w:szCs w:val="28"/>
              </w:rPr>
              <w:t>То же, для межфазных границ</w:t>
            </w:r>
            <w:r w:rsidR="00DC324C" w:rsidRPr="00EF7442">
              <w:rPr>
                <w:rFonts w:eastAsia="MS Mincho"/>
                <w:spacing w:val="-4"/>
                <w:szCs w:val="28"/>
              </w:rPr>
              <w:t xml:space="preserve"> </w:t>
            </w:r>
            <w:proofErr w:type="spellStart"/>
            <w:r w:rsidRPr="00EF7442">
              <w:rPr>
                <w:rFonts w:eastAsia="MS Mincho"/>
                <w:spacing w:val="-4"/>
                <w:szCs w:val="28"/>
              </w:rPr>
              <w:t>S</w:t>
            </w:r>
            <w:r w:rsidRPr="00EF7442">
              <w:rPr>
                <w:rFonts w:eastAsia="MS Mincho"/>
                <w:spacing w:val="-4"/>
                <w:szCs w:val="28"/>
                <w:vertAlign w:val="subscript"/>
              </w:rPr>
              <w:t>k</w:t>
            </w:r>
            <w:proofErr w:type="spellEnd"/>
            <w:r w:rsidRPr="00EF7442">
              <w:rPr>
                <w:rFonts w:eastAsia="MS Mincho"/>
                <w:spacing w:val="-4"/>
                <w:szCs w:val="28"/>
              </w:rPr>
              <w:t xml:space="preserve">. </w:t>
            </w:r>
          </w:p>
          <w:p w:rsidR="00F731F7" w:rsidRPr="00EF7442" w:rsidRDefault="00F731F7" w:rsidP="00DC324C">
            <w:pPr>
              <w:jc w:val="both"/>
              <w:rPr>
                <w:rFonts w:eastAsia="MS Mincho"/>
                <w:szCs w:val="28"/>
              </w:rPr>
            </w:pPr>
            <w:r w:rsidRPr="00EF7442">
              <w:rPr>
                <w:rFonts w:eastAsia="MS Mincho"/>
                <w:szCs w:val="28"/>
              </w:rPr>
              <w:t xml:space="preserve">Степень контакта С. </w:t>
            </w:r>
          </w:p>
          <w:p w:rsidR="00F731F7" w:rsidRPr="00EF7442" w:rsidRDefault="00F731F7" w:rsidP="00DC324C">
            <w:pPr>
              <w:jc w:val="both"/>
              <w:rPr>
                <w:szCs w:val="28"/>
              </w:rPr>
            </w:pPr>
            <w:r w:rsidRPr="00EF7442">
              <w:rPr>
                <w:rFonts w:eastAsia="MS Mincho"/>
                <w:szCs w:val="28"/>
              </w:rPr>
              <w:t>Средний диаметр распределения</w:t>
            </w:r>
            <w:r w:rsidR="00DC324C" w:rsidRPr="00EF7442">
              <w:rPr>
                <w:rFonts w:eastAsia="MS Mincho"/>
                <w:szCs w:val="28"/>
              </w:rPr>
              <w:t xml:space="preserve"> </w:t>
            </w:r>
            <w:r w:rsidRPr="00EF7442">
              <w:rPr>
                <w:rFonts w:eastAsia="MS Mincho"/>
                <w:szCs w:val="28"/>
              </w:rPr>
              <w:t xml:space="preserve">зерен по величине. </w:t>
            </w:r>
          </w:p>
        </w:tc>
      </w:tr>
      <w:tr w:rsidR="00F731F7" w:rsidRPr="00EF7442" w:rsidTr="00EF7442">
        <w:tc>
          <w:tcPr>
            <w:tcW w:w="794" w:type="pct"/>
            <w:shd w:val="clear" w:color="auto" w:fill="auto"/>
          </w:tcPr>
          <w:p w:rsidR="00F731F7" w:rsidRPr="00EF7442" w:rsidRDefault="00F731F7" w:rsidP="00DC324C">
            <w:pPr>
              <w:jc w:val="both"/>
              <w:rPr>
                <w:szCs w:val="28"/>
              </w:rPr>
            </w:pPr>
            <w:r w:rsidRPr="00EF7442">
              <w:rPr>
                <w:szCs w:val="28"/>
              </w:rPr>
              <w:t>Планиметрический</w:t>
            </w:r>
          </w:p>
        </w:tc>
        <w:tc>
          <w:tcPr>
            <w:tcW w:w="2183" w:type="pct"/>
            <w:shd w:val="clear" w:color="auto" w:fill="auto"/>
          </w:tcPr>
          <w:p w:rsidR="00F731F7" w:rsidRPr="00EF7442" w:rsidRDefault="00F731F7" w:rsidP="00DC324C">
            <w:pPr>
              <w:jc w:val="both"/>
              <w:rPr>
                <w:szCs w:val="28"/>
              </w:rPr>
            </w:pPr>
            <w:r w:rsidRPr="00EF7442">
              <w:rPr>
                <w:rFonts w:eastAsia="MS Mincho"/>
                <w:szCs w:val="28"/>
              </w:rPr>
              <w:t>Площадь А определяемой</w:t>
            </w:r>
            <w:r w:rsidR="00DC324C" w:rsidRPr="00EF7442">
              <w:rPr>
                <w:rFonts w:eastAsia="MS Mincho"/>
                <w:szCs w:val="28"/>
              </w:rPr>
              <w:t xml:space="preserve"> </w:t>
            </w:r>
            <w:r w:rsidRPr="00EF7442">
              <w:rPr>
                <w:rFonts w:eastAsia="MS Mincho"/>
                <w:szCs w:val="28"/>
              </w:rPr>
              <w:t xml:space="preserve">фазы. </w:t>
            </w:r>
          </w:p>
          <w:p w:rsidR="00F731F7" w:rsidRPr="00EF7442" w:rsidRDefault="00F731F7" w:rsidP="00DC324C">
            <w:pPr>
              <w:jc w:val="both"/>
              <w:rPr>
                <w:rFonts w:eastAsia="MS Mincho"/>
                <w:szCs w:val="28"/>
              </w:rPr>
            </w:pPr>
            <w:r w:rsidRPr="00EF7442">
              <w:rPr>
                <w:rFonts w:eastAsia="MS Mincho"/>
                <w:szCs w:val="28"/>
              </w:rPr>
              <w:t xml:space="preserve">Число сечений измеряемой площади </w:t>
            </w:r>
            <w:proofErr w:type="spellStart"/>
            <w:r w:rsidRPr="00EF7442">
              <w:rPr>
                <w:rFonts w:eastAsia="MS Mincho"/>
                <w:szCs w:val="28"/>
              </w:rPr>
              <w:t>N</w:t>
            </w:r>
            <w:r w:rsidRPr="00EF7442">
              <w:rPr>
                <w:rFonts w:eastAsia="MS Mincho"/>
                <w:szCs w:val="28"/>
                <w:vertAlign w:val="subscript"/>
              </w:rPr>
              <w:t>a</w:t>
            </w:r>
            <w:proofErr w:type="spellEnd"/>
            <w:r w:rsidRPr="00EF7442">
              <w:rPr>
                <w:rFonts w:eastAsia="MS Mincho"/>
                <w:szCs w:val="28"/>
              </w:rPr>
              <w:t>.</w:t>
            </w:r>
            <w:r w:rsidR="00DC324C" w:rsidRPr="00EF7442">
              <w:rPr>
                <w:rFonts w:eastAsia="MS Mincho"/>
                <w:szCs w:val="28"/>
              </w:rPr>
              <w:t xml:space="preserve"> </w:t>
            </w:r>
          </w:p>
          <w:p w:rsidR="00F731F7" w:rsidRPr="00EF7442" w:rsidRDefault="00F731F7" w:rsidP="00DC324C">
            <w:pPr>
              <w:jc w:val="both"/>
              <w:rPr>
                <w:szCs w:val="28"/>
              </w:rPr>
            </w:pPr>
            <w:r w:rsidRPr="00EF7442">
              <w:rPr>
                <w:rFonts w:eastAsia="MS Mincho"/>
                <w:szCs w:val="28"/>
              </w:rPr>
              <w:t>Число плоских сечений как</w:t>
            </w:r>
            <w:r w:rsidR="00DC324C" w:rsidRPr="00EF7442">
              <w:rPr>
                <w:rFonts w:eastAsia="MS Mincho"/>
                <w:szCs w:val="28"/>
              </w:rPr>
              <w:t xml:space="preserve"> </w:t>
            </w:r>
            <w:r w:rsidRPr="00EF7442">
              <w:rPr>
                <w:rFonts w:eastAsia="MS Mincho"/>
                <w:szCs w:val="28"/>
              </w:rPr>
              <w:t>функция</w:t>
            </w:r>
            <w:r w:rsidR="00DC324C" w:rsidRPr="00EF7442">
              <w:rPr>
                <w:rFonts w:eastAsia="MS Mincho"/>
                <w:szCs w:val="28"/>
              </w:rPr>
              <w:t xml:space="preserve"> </w:t>
            </w:r>
            <w:r w:rsidRPr="00EF7442">
              <w:rPr>
                <w:rFonts w:eastAsia="MS Mincho"/>
                <w:szCs w:val="28"/>
              </w:rPr>
              <w:t xml:space="preserve">их среднего диаметра. </w:t>
            </w:r>
          </w:p>
          <w:p w:rsidR="00F731F7" w:rsidRPr="00EF7442" w:rsidRDefault="00F731F7" w:rsidP="00DC324C">
            <w:pPr>
              <w:jc w:val="both"/>
              <w:rPr>
                <w:szCs w:val="28"/>
              </w:rPr>
            </w:pPr>
          </w:p>
        </w:tc>
        <w:tc>
          <w:tcPr>
            <w:tcW w:w="2023" w:type="pct"/>
            <w:shd w:val="clear" w:color="auto" w:fill="auto"/>
          </w:tcPr>
          <w:p w:rsidR="00F731F7" w:rsidRPr="00EF7442" w:rsidRDefault="00F731F7" w:rsidP="00DC324C">
            <w:pPr>
              <w:jc w:val="both"/>
              <w:rPr>
                <w:rFonts w:eastAsia="MS Mincho"/>
                <w:szCs w:val="28"/>
              </w:rPr>
            </w:pPr>
            <w:r w:rsidRPr="00EF7442">
              <w:rPr>
                <w:rFonts w:eastAsia="MS Mincho"/>
                <w:szCs w:val="28"/>
              </w:rPr>
              <w:t xml:space="preserve">Объемная доля f. </w:t>
            </w:r>
          </w:p>
          <w:p w:rsidR="00F731F7" w:rsidRPr="00EF7442" w:rsidRDefault="00F731F7" w:rsidP="00DC324C">
            <w:pPr>
              <w:jc w:val="both"/>
              <w:rPr>
                <w:rFonts w:eastAsia="MS Mincho"/>
                <w:szCs w:val="28"/>
              </w:rPr>
            </w:pPr>
            <w:r w:rsidRPr="00EF7442">
              <w:rPr>
                <w:rFonts w:eastAsia="MS Mincho"/>
                <w:szCs w:val="28"/>
              </w:rPr>
              <w:t>Удельная поверхность S однозначно определяемой формы.</w:t>
            </w:r>
            <w:r w:rsidR="00DC324C" w:rsidRPr="00EF7442">
              <w:rPr>
                <w:rFonts w:eastAsia="MS Mincho"/>
                <w:szCs w:val="28"/>
              </w:rPr>
              <w:t xml:space="preserve"> </w:t>
            </w:r>
          </w:p>
          <w:p w:rsidR="00F731F7" w:rsidRPr="00EF7442" w:rsidRDefault="00F731F7" w:rsidP="00DC324C">
            <w:pPr>
              <w:jc w:val="both"/>
              <w:rPr>
                <w:rFonts w:eastAsia="MS Mincho"/>
                <w:spacing w:val="-6"/>
                <w:szCs w:val="28"/>
              </w:rPr>
            </w:pPr>
            <w:r w:rsidRPr="00EF7442">
              <w:rPr>
                <w:rFonts w:eastAsia="MS Mincho"/>
                <w:spacing w:val="-6"/>
                <w:szCs w:val="28"/>
              </w:rPr>
              <w:t xml:space="preserve">Средний диаметр этой же формы. </w:t>
            </w:r>
          </w:p>
          <w:p w:rsidR="00F731F7" w:rsidRPr="00EF7442" w:rsidRDefault="00F731F7" w:rsidP="00DC324C">
            <w:pPr>
              <w:jc w:val="both"/>
              <w:rPr>
                <w:szCs w:val="28"/>
              </w:rPr>
            </w:pPr>
            <w:r w:rsidRPr="00EF7442">
              <w:rPr>
                <w:rFonts w:eastAsia="MS Mincho"/>
                <w:szCs w:val="28"/>
              </w:rPr>
              <w:t>Распределение размеров зерен по величине однозначно</w:t>
            </w:r>
            <w:r w:rsidR="00DC324C" w:rsidRPr="00EF7442">
              <w:rPr>
                <w:rFonts w:eastAsia="MS Mincho"/>
                <w:szCs w:val="28"/>
              </w:rPr>
              <w:t xml:space="preserve"> </w:t>
            </w:r>
            <w:r w:rsidRPr="00EF7442">
              <w:rPr>
                <w:rFonts w:eastAsia="MS Mincho"/>
                <w:szCs w:val="28"/>
              </w:rPr>
              <w:t>определяемой</w:t>
            </w:r>
            <w:r w:rsidR="00DC324C" w:rsidRPr="00EF7442">
              <w:rPr>
                <w:rFonts w:eastAsia="MS Mincho"/>
                <w:szCs w:val="28"/>
              </w:rPr>
              <w:t xml:space="preserve"> </w:t>
            </w:r>
            <w:r w:rsidRPr="00EF7442">
              <w:rPr>
                <w:rFonts w:eastAsia="MS Mincho"/>
                <w:szCs w:val="28"/>
              </w:rPr>
              <w:t xml:space="preserve">формы. </w:t>
            </w:r>
          </w:p>
        </w:tc>
      </w:tr>
    </w:tbl>
    <w:p w:rsidR="00F731F7" w:rsidRPr="000F5347" w:rsidRDefault="00F731F7" w:rsidP="00EF7442">
      <w:pPr>
        <w:spacing w:before="120" w:after="120"/>
        <w:ind w:firstLine="510"/>
        <w:jc w:val="both"/>
        <w:rPr>
          <w:rFonts w:eastAsia="MS Mincho"/>
          <w:sz w:val="28"/>
          <w:szCs w:val="28"/>
          <w:lang w:eastAsia="en-US"/>
        </w:rPr>
      </w:pPr>
      <w:r w:rsidRPr="000F5347">
        <w:rPr>
          <w:rFonts w:eastAsia="MS Mincho"/>
          <w:sz w:val="28"/>
          <w:szCs w:val="28"/>
          <w:lang w:eastAsia="en-US"/>
        </w:rPr>
        <w:lastRenderedPageBreak/>
        <w:t>Линейный анализ позволяет описать</w:t>
      </w:r>
      <w:r w:rsidR="00DC324C" w:rsidRPr="000F5347">
        <w:rPr>
          <w:rFonts w:eastAsia="MS Mincho"/>
          <w:sz w:val="28"/>
          <w:szCs w:val="28"/>
          <w:lang w:eastAsia="en-US"/>
        </w:rPr>
        <w:t xml:space="preserve"> </w:t>
      </w:r>
      <w:r w:rsidRPr="000F5347">
        <w:rPr>
          <w:rFonts w:eastAsia="MS Mincho"/>
          <w:sz w:val="28"/>
          <w:szCs w:val="28"/>
          <w:lang w:eastAsia="en-US"/>
        </w:rPr>
        <w:t>пространственное</w:t>
      </w:r>
      <w:r w:rsidR="00DC324C" w:rsidRPr="000F5347">
        <w:rPr>
          <w:rFonts w:eastAsia="MS Mincho"/>
          <w:sz w:val="28"/>
          <w:szCs w:val="28"/>
          <w:lang w:eastAsia="en-US"/>
        </w:rPr>
        <w:t xml:space="preserve"> </w:t>
      </w:r>
      <w:r w:rsidRPr="000F5347">
        <w:rPr>
          <w:rFonts w:eastAsia="MS Mincho"/>
          <w:sz w:val="28"/>
          <w:szCs w:val="28"/>
          <w:lang w:eastAsia="en-US"/>
        </w:rPr>
        <w:t>расположение элементов структуры при помощи различных параметров: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6"/>
        <w:gridCol w:w="5878"/>
      </w:tblGrid>
      <w:tr w:rsidR="00F731F7" w:rsidRPr="00EF7442" w:rsidTr="00EF7442">
        <w:tc>
          <w:tcPr>
            <w:tcW w:w="1242" w:type="pct"/>
            <w:shd w:val="clear" w:color="auto" w:fill="auto"/>
          </w:tcPr>
          <w:p w:rsidR="00F731F7" w:rsidRPr="00EF7442" w:rsidRDefault="00F731F7" w:rsidP="00DC324C">
            <w:pPr>
              <w:jc w:val="center"/>
              <w:rPr>
                <w:rFonts w:eastAsia="MS Mincho"/>
                <w:szCs w:val="28"/>
                <w:lang w:eastAsia="en-US"/>
              </w:rPr>
            </w:pPr>
            <w:r w:rsidRPr="00EF7442">
              <w:rPr>
                <w:rFonts w:eastAsia="MS Mincho"/>
                <w:position w:val="-26"/>
                <w:szCs w:val="28"/>
                <w:lang w:eastAsia="en-US"/>
              </w:rPr>
              <w:object w:dxaOrig="1060" w:dyaOrig="760">
                <v:shape id="_x0000_i1027" type="#_x0000_t75" style="width:53.25pt;height:38.25pt" o:ole="">
                  <v:imagedata r:id="rId10" o:title=""/>
                </v:shape>
                <o:OLEObject Type="Embed" ProgID="Equation.DSMT4" ShapeID="_x0000_i1027" DrawAspect="Content" ObjectID="_1447240443" r:id="rId11"/>
              </w:object>
            </w:r>
          </w:p>
        </w:tc>
        <w:tc>
          <w:tcPr>
            <w:tcW w:w="3758" w:type="pct"/>
            <w:shd w:val="clear" w:color="auto" w:fill="auto"/>
          </w:tcPr>
          <w:p w:rsidR="00F731F7" w:rsidRPr="00EF7442" w:rsidRDefault="00F731F7" w:rsidP="00DC324C">
            <w:pPr>
              <w:ind w:firstLine="219"/>
              <w:jc w:val="both"/>
              <w:rPr>
                <w:rFonts w:eastAsia="MS Mincho"/>
                <w:szCs w:val="28"/>
                <w:lang w:eastAsia="en-US"/>
              </w:rPr>
            </w:pPr>
            <w:r w:rsidRPr="00EF7442">
              <w:rPr>
                <w:rFonts w:eastAsia="MS Mincho"/>
                <w:szCs w:val="28"/>
                <w:lang w:eastAsia="en-US"/>
              </w:rPr>
              <w:t>а) объемной доли определенного элемента, например объема фазы, получаемой путем суммирования длин отрезков</w:t>
            </w:r>
            <w:r w:rsidR="00DC324C" w:rsidRPr="00EF7442">
              <w:rPr>
                <w:rFonts w:eastAsia="MS Mincho"/>
                <w:szCs w:val="28"/>
                <w:lang w:eastAsia="en-US"/>
              </w:rPr>
              <w:t xml:space="preserve"> </w:t>
            </w:r>
            <w:r w:rsidRPr="00EF7442">
              <w:rPr>
                <w:rFonts w:eastAsia="MS Mincho"/>
                <w:szCs w:val="28"/>
                <w:lang w:eastAsia="en-US"/>
              </w:rPr>
              <w:t>секущих,</w:t>
            </w:r>
            <w:r w:rsidR="00DC324C" w:rsidRPr="00EF7442">
              <w:rPr>
                <w:rFonts w:eastAsia="MS Mincho"/>
                <w:szCs w:val="28"/>
                <w:lang w:eastAsia="en-US"/>
              </w:rPr>
              <w:t xml:space="preserve"> </w:t>
            </w:r>
            <w:r w:rsidRPr="00EF7442">
              <w:rPr>
                <w:rFonts w:eastAsia="MS Mincho"/>
                <w:szCs w:val="28"/>
                <w:lang w:eastAsia="en-US"/>
              </w:rPr>
              <w:t>проходящих через зерна фазы 1</w:t>
            </w:r>
            <w:r w:rsidRPr="00EF7442">
              <w:rPr>
                <w:rFonts w:eastAsia="MS Mincho"/>
                <w:szCs w:val="28"/>
                <w:vertAlign w:val="subscript"/>
                <w:lang w:eastAsia="en-US"/>
              </w:rPr>
              <w:t>i</w:t>
            </w:r>
            <w:r w:rsidRPr="00EF7442">
              <w:rPr>
                <w:rFonts w:eastAsia="MS Mincho"/>
                <w:szCs w:val="28"/>
                <w:lang w:eastAsia="en-US"/>
              </w:rPr>
              <w:t>, и длины L самой линии измерения (рис.)</w:t>
            </w:r>
          </w:p>
        </w:tc>
      </w:tr>
      <w:tr w:rsidR="00F731F7" w:rsidRPr="00EF7442" w:rsidTr="00EF7442">
        <w:tc>
          <w:tcPr>
            <w:tcW w:w="1242" w:type="pct"/>
            <w:shd w:val="clear" w:color="auto" w:fill="auto"/>
          </w:tcPr>
          <w:p w:rsidR="00F731F7" w:rsidRPr="00EF7442" w:rsidRDefault="00F731F7" w:rsidP="00DC324C">
            <w:pPr>
              <w:jc w:val="center"/>
              <w:rPr>
                <w:rFonts w:eastAsia="MS Mincho"/>
                <w:szCs w:val="28"/>
                <w:lang w:eastAsia="en-US"/>
              </w:rPr>
            </w:pPr>
            <w:r w:rsidRPr="00EF7442">
              <w:rPr>
                <w:rFonts w:eastAsia="MS Mincho"/>
                <w:position w:val="-26"/>
                <w:szCs w:val="28"/>
                <w:lang w:eastAsia="en-US"/>
              </w:rPr>
              <w:object w:dxaOrig="840" w:dyaOrig="700">
                <v:shape id="_x0000_i1028" type="#_x0000_t75" style="width:42pt;height:35.25pt" o:ole="">
                  <v:imagedata r:id="rId12" o:title=""/>
                </v:shape>
                <o:OLEObject Type="Embed" ProgID="Equation.DSMT4" ShapeID="_x0000_i1028" DrawAspect="Content" ObjectID="_1447240444" r:id="rId13"/>
              </w:object>
            </w:r>
          </w:p>
        </w:tc>
        <w:tc>
          <w:tcPr>
            <w:tcW w:w="3758" w:type="pct"/>
            <w:shd w:val="clear" w:color="auto" w:fill="auto"/>
          </w:tcPr>
          <w:p w:rsidR="00F731F7" w:rsidRPr="00EF7442" w:rsidRDefault="00F731F7" w:rsidP="00DC324C">
            <w:pPr>
              <w:ind w:firstLine="219"/>
              <w:jc w:val="both"/>
              <w:rPr>
                <w:rFonts w:eastAsia="MS Mincho"/>
                <w:szCs w:val="28"/>
                <w:lang w:eastAsia="en-US"/>
              </w:rPr>
            </w:pPr>
            <w:r w:rsidRPr="00EF7442">
              <w:rPr>
                <w:rFonts w:eastAsia="MS Mincho"/>
                <w:szCs w:val="28"/>
                <w:lang w:eastAsia="en-US"/>
              </w:rPr>
              <w:t>б) удельной поверхности элемента структуры,</w:t>
            </w:r>
            <w:r w:rsidR="00DC324C" w:rsidRPr="00EF7442">
              <w:rPr>
                <w:rFonts w:eastAsia="MS Mincho"/>
                <w:szCs w:val="28"/>
                <w:lang w:eastAsia="en-US"/>
              </w:rPr>
              <w:t xml:space="preserve"> </w:t>
            </w:r>
            <w:r w:rsidRPr="00EF7442">
              <w:rPr>
                <w:rFonts w:eastAsia="MS Mincho"/>
                <w:szCs w:val="28"/>
                <w:lang w:eastAsia="en-US"/>
              </w:rPr>
              <w:t>которую рассчитывают по числу отрезков</w:t>
            </w:r>
            <w:r w:rsidR="00DC324C" w:rsidRPr="00EF7442">
              <w:rPr>
                <w:rFonts w:eastAsia="MS Mincho"/>
                <w:szCs w:val="28"/>
                <w:lang w:eastAsia="en-US"/>
              </w:rPr>
              <w:t xml:space="preserve"> </w:t>
            </w:r>
            <w:r w:rsidRPr="00EF7442">
              <w:rPr>
                <w:rFonts w:eastAsia="MS Mincho"/>
                <w:szCs w:val="28"/>
                <w:lang w:eastAsia="en-US"/>
              </w:rPr>
              <w:t>случайных</w:t>
            </w:r>
            <w:r w:rsidR="00DC324C" w:rsidRPr="00EF7442">
              <w:rPr>
                <w:rFonts w:eastAsia="MS Mincho"/>
                <w:szCs w:val="28"/>
                <w:lang w:eastAsia="en-US"/>
              </w:rPr>
              <w:t xml:space="preserve"> </w:t>
            </w:r>
            <w:r w:rsidRPr="00EF7442">
              <w:rPr>
                <w:rFonts w:eastAsia="MS Mincho"/>
                <w:szCs w:val="28"/>
                <w:lang w:eastAsia="en-US"/>
              </w:rPr>
              <w:t>секущих</w:t>
            </w:r>
            <w:r w:rsidR="00DC324C" w:rsidRPr="00EF7442">
              <w:rPr>
                <w:rFonts w:eastAsia="MS Mincho"/>
                <w:szCs w:val="28"/>
                <w:lang w:eastAsia="en-US"/>
              </w:rPr>
              <w:t xml:space="preserve"> </w:t>
            </w:r>
            <w:proofErr w:type="spellStart"/>
            <w:r w:rsidRPr="00EF7442">
              <w:rPr>
                <w:rFonts w:eastAsia="MS Mincho"/>
                <w:szCs w:val="28"/>
                <w:lang w:eastAsia="en-US"/>
              </w:rPr>
              <w:t>N</w:t>
            </w:r>
            <w:r w:rsidRPr="00EF7442">
              <w:rPr>
                <w:rFonts w:eastAsia="MS Mincho"/>
                <w:szCs w:val="28"/>
                <w:vertAlign w:val="subscript"/>
                <w:lang w:eastAsia="en-US"/>
              </w:rPr>
              <w:t>i</w:t>
            </w:r>
            <w:proofErr w:type="spellEnd"/>
            <w:r w:rsidRPr="00EF7442">
              <w:rPr>
                <w:rFonts w:eastAsia="MS Mincho"/>
                <w:szCs w:val="28"/>
                <w:lang w:eastAsia="en-US"/>
              </w:rPr>
              <w:t>,</w:t>
            </w:r>
            <w:r w:rsidR="00DC324C" w:rsidRPr="00EF7442">
              <w:rPr>
                <w:rFonts w:eastAsia="MS Mincho"/>
                <w:szCs w:val="28"/>
                <w:lang w:eastAsia="en-US"/>
              </w:rPr>
              <w:t xml:space="preserve"> </w:t>
            </w:r>
            <w:r w:rsidRPr="00EF7442">
              <w:rPr>
                <w:rFonts w:eastAsia="MS Mincho"/>
                <w:szCs w:val="28"/>
                <w:lang w:eastAsia="en-US"/>
              </w:rPr>
              <w:t>проходящих</w:t>
            </w:r>
            <w:r w:rsidR="00DC324C" w:rsidRPr="00EF7442">
              <w:rPr>
                <w:rFonts w:eastAsia="MS Mincho"/>
                <w:szCs w:val="28"/>
                <w:lang w:eastAsia="en-US"/>
              </w:rPr>
              <w:t xml:space="preserve"> </w:t>
            </w:r>
            <w:r w:rsidRPr="00EF7442">
              <w:rPr>
                <w:rFonts w:eastAsia="MS Mincho"/>
                <w:szCs w:val="28"/>
                <w:lang w:eastAsia="en-US"/>
              </w:rPr>
              <w:t>через</w:t>
            </w:r>
            <w:r w:rsidR="00DC324C" w:rsidRPr="00EF7442">
              <w:rPr>
                <w:rFonts w:eastAsia="MS Mincho"/>
                <w:szCs w:val="28"/>
                <w:lang w:eastAsia="en-US"/>
              </w:rPr>
              <w:t xml:space="preserve"> </w:t>
            </w:r>
            <w:r w:rsidRPr="00EF7442">
              <w:rPr>
                <w:rFonts w:eastAsia="MS Mincho"/>
                <w:szCs w:val="28"/>
                <w:lang w:eastAsia="en-US"/>
              </w:rPr>
              <w:t>элемент структуры и их полной длины.</w:t>
            </w:r>
          </w:p>
          <w:p w:rsidR="00F731F7" w:rsidRPr="00EF7442" w:rsidRDefault="00F731F7" w:rsidP="00DC324C">
            <w:pPr>
              <w:ind w:firstLine="219"/>
              <w:jc w:val="both"/>
              <w:rPr>
                <w:rFonts w:eastAsia="MS Mincho"/>
                <w:szCs w:val="28"/>
                <w:lang w:eastAsia="en-US"/>
              </w:rPr>
            </w:pPr>
            <w:r w:rsidRPr="00EF7442">
              <w:rPr>
                <w:rFonts w:eastAsia="MS Mincho"/>
                <w:szCs w:val="28"/>
                <w:lang w:eastAsia="en-US"/>
              </w:rPr>
              <w:t>Получив таким путем поверхность,</w:t>
            </w:r>
            <w:r w:rsidR="00DC324C" w:rsidRPr="00EF7442">
              <w:rPr>
                <w:rFonts w:eastAsia="MS Mincho"/>
                <w:szCs w:val="28"/>
                <w:lang w:eastAsia="en-US"/>
              </w:rPr>
              <w:t xml:space="preserve"> </w:t>
            </w:r>
            <w:r w:rsidRPr="00EF7442">
              <w:rPr>
                <w:rFonts w:eastAsia="MS Mincho"/>
                <w:szCs w:val="28"/>
                <w:lang w:eastAsia="en-US"/>
              </w:rPr>
              <w:t>отнесенную к единице объема соответствующего элемента структуры определяют дисперсность этой фазы.</w:t>
            </w:r>
          </w:p>
        </w:tc>
      </w:tr>
      <w:tr w:rsidR="00F731F7" w:rsidRPr="00EF7442" w:rsidTr="00EF7442">
        <w:tc>
          <w:tcPr>
            <w:tcW w:w="1242" w:type="pct"/>
            <w:shd w:val="clear" w:color="auto" w:fill="auto"/>
          </w:tcPr>
          <w:p w:rsidR="00F731F7" w:rsidRPr="00EF7442" w:rsidRDefault="00F731F7" w:rsidP="00DC324C">
            <w:pPr>
              <w:jc w:val="center"/>
              <w:rPr>
                <w:rFonts w:eastAsia="MS Mincho"/>
                <w:szCs w:val="28"/>
                <w:lang w:eastAsia="en-US"/>
              </w:rPr>
            </w:pPr>
            <w:r w:rsidRPr="00EF7442">
              <w:rPr>
                <w:rFonts w:eastAsia="MS Mincho"/>
                <w:position w:val="-26"/>
                <w:szCs w:val="28"/>
                <w:lang w:eastAsia="en-US"/>
              </w:rPr>
              <w:object w:dxaOrig="1420" w:dyaOrig="740">
                <v:shape id="_x0000_i1029" type="#_x0000_t75" style="width:71.25pt;height:36.75pt" o:ole="">
                  <v:imagedata r:id="rId14" o:title=""/>
                </v:shape>
                <o:OLEObject Type="Embed" ProgID="Equation.DSMT4" ShapeID="_x0000_i1029" DrawAspect="Content" ObjectID="_1447240445" r:id="rId15"/>
              </w:object>
            </w:r>
          </w:p>
        </w:tc>
        <w:tc>
          <w:tcPr>
            <w:tcW w:w="3758" w:type="pct"/>
            <w:shd w:val="clear" w:color="auto" w:fill="auto"/>
          </w:tcPr>
          <w:p w:rsidR="00F731F7" w:rsidRPr="00EF7442" w:rsidRDefault="00F731F7" w:rsidP="00DC324C">
            <w:pPr>
              <w:ind w:firstLine="219"/>
              <w:jc w:val="both"/>
              <w:rPr>
                <w:rFonts w:eastAsia="MS Mincho"/>
                <w:szCs w:val="28"/>
                <w:lang w:eastAsia="en-US"/>
              </w:rPr>
            </w:pPr>
            <w:proofErr w:type="gramStart"/>
            <w:r w:rsidRPr="00EF7442">
              <w:rPr>
                <w:rFonts w:eastAsia="MS Mincho"/>
                <w:szCs w:val="28"/>
                <w:lang w:eastAsia="en-US"/>
              </w:rPr>
              <w:t>в</w:t>
            </w:r>
            <w:proofErr w:type="gramEnd"/>
            <w:r w:rsidRPr="00EF7442">
              <w:rPr>
                <w:rFonts w:eastAsia="MS Mincho"/>
                <w:szCs w:val="28"/>
                <w:lang w:eastAsia="en-US"/>
              </w:rPr>
              <w:t>) В</w:t>
            </w:r>
            <w:r w:rsidR="00DC324C" w:rsidRPr="00EF7442">
              <w:rPr>
                <w:rFonts w:eastAsia="MS Mincho"/>
                <w:szCs w:val="28"/>
                <w:lang w:eastAsia="en-US"/>
              </w:rPr>
              <w:t xml:space="preserve"> </w:t>
            </w:r>
            <w:r w:rsidRPr="00EF7442">
              <w:rPr>
                <w:rFonts w:eastAsia="MS Mincho"/>
                <w:szCs w:val="28"/>
                <w:lang w:eastAsia="en-US"/>
              </w:rPr>
              <w:t>многофазных структурах можно определить поверхность раздела фаз, отнесенную к единице объема образца,</w:t>
            </w:r>
            <w:r w:rsidR="00DC324C" w:rsidRPr="00EF7442">
              <w:rPr>
                <w:rFonts w:eastAsia="MS Mincho"/>
                <w:szCs w:val="28"/>
                <w:lang w:eastAsia="en-US"/>
              </w:rPr>
              <w:t xml:space="preserve"> </w:t>
            </w:r>
            <w:r w:rsidRPr="00EF7442">
              <w:rPr>
                <w:rFonts w:eastAsia="MS Mincho"/>
                <w:szCs w:val="28"/>
                <w:lang w:eastAsia="en-US"/>
              </w:rPr>
              <w:t>поделив</w:t>
            </w:r>
            <w:r w:rsidR="00DC324C" w:rsidRPr="00EF7442">
              <w:rPr>
                <w:rFonts w:eastAsia="MS Mincho"/>
                <w:szCs w:val="28"/>
                <w:lang w:eastAsia="en-US"/>
              </w:rPr>
              <w:t xml:space="preserve"> </w:t>
            </w:r>
            <w:proofErr w:type="spellStart"/>
            <w:r w:rsidRPr="00EF7442">
              <w:rPr>
                <w:rFonts w:eastAsia="MS Mincho"/>
                <w:szCs w:val="28"/>
                <w:lang w:eastAsia="en-US"/>
              </w:rPr>
              <w:t>чиcло</w:t>
            </w:r>
            <w:proofErr w:type="spellEnd"/>
            <w:r w:rsidRPr="00EF7442">
              <w:rPr>
                <w:rFonts w:eastAsia="MS Mincho"/>
                <w:szCs w:val="28"/>
                <w:lang w:eastAsia="en-US"/>
              </w:rPr>
              <w:t xml:space="preserve"> пересеченных измерительной линией границ раздела фаз </w:t>
            </w:r>
            <w:proofErr w:type="spellStart"/>
            <w:r w:rsidRPr="00EF7442">
              <w:rPr>
                <w:rFonts w:eastAsia="MS Mincho"/>
                <w:szCs w:val="28"/>
                <w:lang w:eastAsia="en-US"/>
              </w:rPr>
              <w:t>Z</w:t>
            </w:r>
            <w:r w:rsidRPr="00EF7442">
              <w:rPr>
                <w:rFonts w:eastAsia="MS Mincho"/>
                <w:szCs w:val="28"/>
                <w:vertAlign w:val="subscript"/>
                <w:lang w:eastAsia="en-US"/>
              </w:rPr>
              <w:t>Ph</w:t>
            </w:r>
            <w:proofErr w:type="spellEnd"/>
            <w:r w:rsidRPr="00EF7442">
              <w:rPr>
                <w:rFonts w:eastAsia="MS Mincho"/>
                <w:szCs w:val="28"/>
                <w:lang w:eastAsia="en-US"/>
              </w:rPr>
              <w:t xml:space="preserve"> к длине этой линии:</w:t>
            </w:r>
          </w:p>
        </w:tc>
      </w:tr>
      <w:tr w:rsidR="00F731F7" w:rsidRPr="00EF7442" w:rsidTr="00EF7442">
        <w:tc>
          <w:tcPr>
            <w:tcW w:w="1242" w:type="pct"/>
            <w:shd w:val="clear" w:color="auto" w:fill="auto"/>
          </w:tcPr>
          <w:p w:rsidR="00F731F7" w:rsidRPr="00EF7442" w:rsidRDefault="00F731F7" w:rsidP="00DC324C">
            <w:pPr>
              <w:jc w:val="center"/>
              <w:rPr>
                <w:rFonts w:eastAsia="MS Mincho"/>
                <w:szCs w:val="28"/>
                <w:lang w:eastAsia="en-US"/>
              </w:rPr>
            </w:pPr>
            <w:r w:rsidRPr="00EF7442">
              <w:rPr>
                <w:rFonts w:eastAsia="MS Mincho"/>
                <w:position w:val="-26"/>
                <w:szCs w:val="28"/>
                <w:lang w:eastAsia="en-US"/>
              </w:rPr>
              <w:object w:dxaOrig="1320" w:dyaOrig="740">
                <v:shape id="_x0000_i1030" type="#_x0000_t75" style="width:66pt;height:36.75pt" o:ole="">
                  <v:imagedata r:id="rId16" o:title=""/>
                </v:shape>
                <o:OLEObject Type="Embed" ProgID="Equation.DSMT4" ShapeID="_x0000_i1030" DrawAspect="Content" ObjectID="_1447240446" r:id="rId17"/>
              </w:object>
            </w:r>
          </w:p>
        </w:tc>
        <w:tc>
          <w:tcPr>
            <w:tcW w:w="3758" w:type="pct"/>
            <w:shd w:val="clear" w:color="auto" w:fill="auto"/>
          </w:tcPr>
          <w:p w:rsidR="00F731F7" w:rsidRPr="00EF7442" w:rsidRDefault="00F731F7" w:rsidP="00DC324C">
            <w:pPr>
              <w:ind w:firstLine="219"/>
              <w:jc w:val="both"/>
              <w:rPr>
                <w:rFonts w:eastAsia="MS Mincho"/>
                <w:szCs w:val="28"/>
                <w:lang w:eastAsia="en-US"/>
              </w:rPr>
            </w:pPr>
            <w:r w:rsidRPr="00EF7442">
              <w:rPr>
                <w:rFonts w:eastAsia="MS Mincho"/>
                <w:szCs w:val="28"/>
                <w:lang w:eastAsia="en-US"/>
              </w:rPr>
              <w:t xml:space="preserve">Аналогично определяют их удельную поверхность по числу </w:t>
            </w:r>
            <w:proofErr w:type="spellStart"/>
            <w:r w:rsidRPr="00EF7442">
              <w:rPr>
                <w:rFonts w:eastAsia="MS Mincho"/>
                <w:szCs w:val="28"/>
                <w:lang w:eastAsia="en-US"/>
              </w:rPr>
              <w:t>Z</w:t>
            </w:r>
            <w:r w:rsidRPr="00EF7442">
              <w:rPr>
                <w:rFonts w:eastAsia="MS Mincho"/>
                <w:szCs w:val="28"/>
                <w:vertAlign w:val="subscript"/>
                <w:lang w:eastAsia="en-US"/>
              </w:rPr>
              <w:t>k</w:t>
            </w:r>
            <w:proofErr w:type="spellEnd"/>
            <w:r w:rsidRPr="00EF7442">
              <w:rPr>
                <w:rFonts w:eastAsia="MS Mincho"/>
                <w:szCs w:val="28"/>
                <w:lang w:eastAsia="en-US"/>
              </w:rPr>
              <w:t>,</w:t>
            </w:r>
            <w:r w:rsidR="00DC324C" w:rsidRPr="00EF7442">
              <w:rPr>
                <w:rFonts w:eastAsia="MS Mincho"/>
                <w:szCs w:val="28"/>
                <w:lang w:eastAsia="en-US"/>
              </w:rPr>
              <w:t xml:space="preserve"> </w:t>
            </w:r>
            <w:r w:rsidRPr="00EF7442">
              <w:rPr>
                <w:rFonts w:eastAsia="MS Mincho"/>
                <w:szCs w:val="28"/>
                <w:lang w:eastAsia="en-US"/>
              </w:rPr>
              <w:t>пересеченных границ зерен:</w:t>
            </w:r>
          </w:p>
          <w:p w:rsidR="00F731F7" w:rsidRPr="00EF7442" w:rsidRDefault="00F731F7" w:rsidP="00DC324C">
            <w:pPr>
              <w:ind w:firstLine="219"/>
              <w:jc w:val="both"/>
              <w:rPr>
                <w:rFonts w:eastAsia="MS Mincho"/>
                <w:szCs w:val="28"/>
                <w:lang w:eastAsia="en-US"/>
              </w:rPr>
            </w:pPr>
            <w:r w:rsidRPr="00EF7442">
              <w:rPr>
                <w:rFonts w:eastAsia="MS Mincho"/>
                <w:szCs w:val="28"/>
                <w:lang w:eastAsia="en-US"/>
              </w:rPr>
              <w:t>Эту границу следует рассматривать как двойную поверхность,</w:t>
            </w:r>
            <w:r w:rsidR="00DC324C" w:rsidRPr="00EF7442">
              <w:rPr>
                <w:rFonts w:eastAsia="MS Mincho"/>
                <w:szCs w:val="28"/>
                <w:lang w:eastAsia="en-US"/>
              </w:rPr>
              <w:t xml:space="preserve"> </w:t>
            </w:r>
            <w:r w:rsidRPr="00EF7442">
              <w:rPr>
                <w:rFonts w:eastAsia="MS Mincho"/>
                <w:szCs w:val="28"/>
                <w:lang w:eastAsia="en-US"/>
              </w:rPr>
              <w:t>принадлежащую двум прилежащим зернам.</w:t>
            </w:r>
          </w:p>
        </w:tc>
      </w:tr>
      <w:tr w:rsidR="00F731F7" w:rsidRPr="00EF7442" w:rsidTr="00EF7442">
        <w:tc>
          <w:tcPr>
            <w:tcW w:w="1242" w:type="pct"/>
            <w:shd w:val="clear" w:color="auto" w:fill="auto"/>
          </w:tcPr>
          <w:p w:rsidR="00F731F7" w:rsidRPr="00EF7442" w:rsidRDefault="00F731F7" w:rsidP="00DC324C">
            <w:pPr>
              <w:jc w:val="center"/>
              <w:rPr>
                <w:rFonts w:eastAsia="MS Mincho"/>
                <w:szCs w:val="28"/>
                <w:lang w:eastAsia="en-US"/>
              </w:rPr>
            </w:pPr>
            <w:r w:rsidRPr="00EF7442">
              <w:rPr>
                <w:rFonts w:eastAsia="MS Mincho"/>
                <w:position w:val="-38"/>
                <w:szCs w:val="28"/>
                <w:lang w:eastAsia="en-US"/>
              </w:rPr>
              <w:object w:dxaOrig="2400" w:dyaOrig="820">
                <v:shape id="_x0000_i1031" type="#_x0000_t75" style="width:120pt;height:41.25pt" o:ole="">
                  <v:imagedata r:id="rId18" o:title=""/>
                </v:shape>
                <o:OLEObject Type="Embed" ProgID="Equation.DSMT4" ShapeID="_x0000_i1031" DrawAspect="Content" ObjectID="_1447240447" r:id="rId19"/>
              </w:object>
            </w:r>
          </w:p>
        </w:tc>
        <w:tc>
          <w:tcPr>
            <w:tcW w:w="3758" w:type="pct"/>
            <w:shd w:val="clear" w:color="auto" w:fill="auto"/>
          </w:tcPr>
          <w:p w:rsidR="00F731F7" w:rsidRPr="00EF7442" w:rsidRDefault="00F731F7" w:rsidP="00DC324C">
            <w:pPr>
              <w:ind w:firstLine="219"/>
              <w:jc w:val="both"/>
              <w:rPr>
                <w:rFonts w:eastAsia="MS Mincho"/>
                <w:szCs w:val="28"/>
                <w:lang w:eastAsia="en-US"/>
              </w:rPr>
            </w:pPr>
            <w:r w:rsidRPr="00EF7442">
              <w:rPr>
                <w:rFonts w:eastAsia="MS Mincho"/>
                <w:szCs w:val="28"/>
                <w:lang w:eastAsia="en-US"/>
              </w:rPr>
              <w:t xml:space="preserve">г) Измерение величин </w:t>
            </w:r>
            <w:proofErr w:type="spellStart"/>
            <w:r w:rsidRPr="00EF7442">
              <w:rPr>
                <w:rFonts w:eastAsia="MS Mincho"/>
                <w:szCs w:val="28"/>
                <w:lang w:eastAsia="en-US"/>
              </w:rPr>
              <w:t>Z</w:t>
            </w:r>
            <w:r w:rsidRPr="00EF7442">
              <w:rPr>
                <w:rFonts w:eastAsia="MS Mincho"/>
                <w:szCs w:val="28"/>
                <w:vertAlign w:val="subscript"/>
                <w:lang w:eastAsia="en-US"/>
              </w:rPr>
              <w:t>k</w:t>
            </w:r>
            <w:proofErr w:type="spellEnd"/>
            <w:r w:rsidRPr="00EF7442">
              <w:rPr>
                <w:rFonts w:eastAsia="MS Mincho"/>
                <w:szCs w:val="28"/>
                <w:lang w:eastAsia="en-US"/>
              </w:rPr>
              <w:t xml:space="preserve"> и </w:t>
            </w:r>
            <w:proofErr w:type="spellStart"/>
            <w:r w:rsidRPr="00EF7442">
              <w:rPr>
                <w:rFonts w:eastAsia="MS Mincho"/>
                <w:szCs w:val="28"/>
                <w:lang w:eastAsia="en-US"/>
              </w:rPr>
              <w:t>Z</w:t>
            </w:r>
            <w:r w:rsidRPr="00EF7442">
              <w:rPr>
                <w:rFonts w:eastAsia="MS Mincho"/>
                <w:szCs w:val="28"/>
                <w:vertAlign w:val="subscript"/>
                <w:lang w:eastAsia="en-US"/>
              </w:rPr>
              <w:t>Ph</w:t>
            </w:r>
            <w:proofErr w:type="spellEnd"/>
            <w:r w:rsidR="00DC324C" w:rsidRPr="00EF7442">
              <w:rPr>
                <w:rFonts w:eastAsia="MS Mincho"/>
                <w:szCs w:val="28"/>
                <w:lang w:eastAsia="en-US"/>
              </w:rPr>
              <w:t xml:space="preserve"> </w:t>
            </w:r>
            <w:r w:rsidRPr="00EF7442">
              <w:rPr>
                <w:rFonts w:eastAsia="MS Mincho"/>
                <w:szCs w:val="28"/>
                <w:lang w:eastAsia="en-US"/>
              </w:rPr>
              <w:t>дает еще одну</w:t>
            </w:r>
            <w:r w:rsidR="00DC324C" w:rsidRPr="00EF7442">
              <w:rPr>
                <w:rFonts w:eastAsia="MS Mincho"/>
                <w:szCs w:val="28"/>
                <w:lang w:eastAsia="en-US"/>
              </w:rPr>
              <w:t xml:space="preserve"> </w:t>
            </w:r>
            <w:r w:rsidRPr="00EF7442">
              <w:rPr>
                <w:rFonts w:eastAsia="MS Mincho"/>
                <w:szCs w:val="28"/>
                <w:lang w:eastAsia="en-US"/>
              </w:rPr>
              <w:t>количественную</w:t>
            </w:r>
            <w:r w:rsidR="00DC324C" w:rsidRPr="00EF7442">
              <w:rPr>
                <w:rFonts w:eastAsia="MS Mincho"/>
                <w:szCs w:val="28"/>
                <w:lang w:eastAsia="en-US"/>
              </w:rPr>
              <w:t xml:space="preserve"> </w:t>
            </w:r>
            <w:r w:rsidRPr="00EF7442">
              <w:rPr>
                <w:rFonts w:eastAsia="MS Mincho"/>
                <w:szCs w:val="28"/>
                <w:lang w:eastAsia="en-US"/>
              </w:rPr>
              <w:t>информацию, имеющую</w:t>
            </w:r>
            <w:r w:rsidR="00DC324C" w:rsidRPr="00EF7442">
              <w:rPr>
                <w:rFonts w:eastAsia="MS Mincho"/>
                <w:szCs w:val="28"/>
                <w:lang w:eastAsia="en-US"/>
              </w:rPr>
              <w:t xml:space="preserve"> </w:t>
            </w:r>
            <w:r w:rsidRPr="00EF7442">
              <w:rPr>
                <w:rFonts w:eastAsia="MS Mincho"/>
                <w:szCs w:val="28"/>
                <w:lang w:eastAsia="en-US"/>
              </w:rPr>
              <w:t>значение</w:t>
            </w:r>
            <w:r w:rsidR="00DC324C" w:rsidRPr="00EF7442">
              <w:rPr>
                <w:rFonts w:eastAsia="MS Mincho"/>
                <w:szCs w:val="28"/>
                <w:lang w:eastAsia="en-US"/>
              </w:rPr>
              <w:t xml:space="preserve"> </w:t>
            </w:r>
            <w:r w:rsidRPr="00EF7442">
              <w:rPr>
                <w:rFonts w:eastAsia="MS Mincho"/>
                <w:szCs w:val="28"/>
                <w:lang w:eastAsia="en-US"/>
              </w:rPr>
              <w:t>для</w:t>
            </w:r>
            <w:r w:rsidR="00DC324C" w:rsidRPr="00EF7442">
              <w:rPr>
                <w:rFonts w:eastAsia="MS Mincho"/>
                <w:szCs w:val="28"/>
                <w:lang w:eastAsia="en-US"/>
              </w:rPr>
              <w:t xml:space="preserve"> </w:t>
            </w:r>
            <w:r w:rsidRPr="00EF7442">
              <w:rPr>
                <w:rFonts w:eastAsia="MS Mincho"/>
                <w:szCs w:val="28"/>
                <w:lang w:eastAsia="en-US"/>
              </w:rPr>
              <w:t>порошковых</w:t>
            </w:r>
            <w:r w:rsidR="00DC324C" w:rsidRPr="00EF7442">
              <w:rPr>
                <w:rFonts w:eastAsia="MS Mincho"/>
                <w:szCs w:val="28"/>
                <w:lang w:eastAsia="en-US"/>
              </w:rPr>
              <w:t xml:space="preserve"> </w:t>
            </w:r>
            <w:r w:rsidRPr="00EF7442">
              <w:rPr>
                <w:rFonts w:eastAsia="MS Mincho"/>
                <w:szCs w:val="28"/>
                <w:lang w:eastAsia="en-US"/>
              </w:rPr>
              <w:t>материалов - это степень контакта (смежность), характеризующую отношение поверхности границ зерен ко всей поверхности фазы S</w:t>
            </w:r>
          </w:p>
          <w:p w:rsidR="00F731F7" w:rsidRPr="00EF7442" w:rsidRDefault="00F731F7" w:rsidP="00DC324C">
            <w:pPr>
              <w:ind w:firstLine="219"/>
              <w:jc w:val="both"/>
              <w:rPr>
                <w:rFonts w:eastAsia="MS Mincho"/>
                <w:szCs w:val="28"/>
                <w:lang w:eastAsia="en-US"/>
              </w:rPr>
            </w:pPr>
            <w:r w:rsidRPr="00EF7442">
              <w:rPr>
                <w:rFonts w:eastAsia="MS Mincho"/>
                <w:szCs w:val="28"/>
                <w:lang w:eastAsia="en-US"/>
              </w:rPr>
              <w:t>Эта величина - правильная дробь. У многофазных тел она определяет объемную долю данной фазы.</w:t>
            </w:r>
          </w:p>
        </w:tc>
      </w:tr>
    </w:tbl>
    <w:p w:rsidR="00EF7442" w:rsidRDefault="00EF7442" w:rsidP="00EF7442">
      <w:pPr>
        <w:ind w:firstLine="510"/>
        <w:jc w:val="both"/>
        <w:rPr>
          <w:rFonts w:eastAsia="MS Mincho"/>
          <w:sz w:val="28"/>
          <w:szCs w:val="28"/>
          <w:lang w:eastAsia="en-US"/>
        </w:rPr>
      </w:pPr>
    </w:p>
    <w:p w:rsidR="00F731F7" w:rsidRDefault="00F731F7" w:rsidP="00EF7442">
      <w:pPr>
        <w:ind w:firstLine="510"/>
        <w:jc w:val="both"/>
        <w:rPr>
          <w:rFonts w:eastAsia="MS Mincho"/>
          <w:sz w:val="28"/>
          <w:szCs w:val="28"/>
          <w:lang w:eastAsia="en-US"/>
        </w:rPr>
      </w:pPr>
      <w:r w:rsidRPr="000F5347">
        <w:rPr>
          <w:rFonts w:eastAsia="MS Mincho"/>
          <w:sz w:val="28"/>
          <w:szCs w:val="28"/>
          <w:lang w:eastAsia="en-US"/>
        </w:rPr>
        <w:t>В настоящее время аналитические микроскопы оснащаются компьютерными системами анализа микроструктур, самостоятельно</w:t>
      </w:r>
      <w:r w:rsidR="00DC324C" w:rsidRPr="000F5347">
        <w:rPr>
          <w:rFonts w:eastAsia="MS Mincho"/>
          <w:sz w:val="28"/>
          <w:szCs w:val="28"/>
          <w:lang w:eastAsia="en-US"/>
        </w:rPr>
        <w:t xml:space="preserve"> </w:t>
      </w:r>
      <w:r w:rsidRPr="000F5347">
        <w:rPr>
          <w:rFonts w:eastAsia="MS Mincho"/>
          <w:sz w:val="28"/>
          <w:szCs w:val="28"/>
          <w:lang w:eastAsia="en-US"/>
        </w:rPr>
        <w:t>выполняющими</w:t>
      </w:r>
      <w:r w:rsidR="00DC324C" w:rsidRPr="000F5347">
        <w:rPr>
          <w:rFonts w:eastAsia="MS Mincho"/>
          <w:sz w:val="28"/>
          <w:szCs w:val="28"/>
          <w:lang w:eastAsia="en-US"/>
        </w:rPr>
        <w:t xml:space="preserve"> </w:t>
      </w:r>
      <w:r w:rsidRPr="000F5347">
        <w:rPr>
          <w:rFonts w:eastAsia="MS Mincho"/>
          <w:sz w:val="28"/>
          <w:szCs w:val="28"/>
          <w:lang w:eastAsia="en-US"/>
        </w:rPr>
        <w:t>необходимые расчеты параметров фаз.</w:t>
      </w:r>
    </w:p>
    <w:p w:rsidR="00EF7442" w:rsidRPr="000F5347" w:rsidRDefault="00EF7442" w:rsidP="00EF7442">
      <w:pPr>
        <w:ind w:firstLine="510"/>
        <w:jc w:val="both"/>
        <w:rPr>
          <w:rFonts w:eastAsia="MS Mincho"/>
          <w:sz w:val="28"/>
          <w:szCs w:val="28"/>
          <w:lang w:eastAsia="en-US"/>
        </w:rPr>
      </w:pPr>
      <w:r w:rsidRPr="000F5347">
        <w:rPr>
          <w:rFonts w:eastAsia="MS Mincho"/>
          <w:sz w:val="28"/>
          <w:szCs w:val="28"/>
          <w:lang w:eastAsia="en-US"/>
        </w:rPr>
        <w:t xml:space="preserve">Линейный анализ можно проводить с помощью линейки на микроснимке или, наблюдая микроструктуру непосредственно (рис. </w:t>
      </w:r>
      <w:r>
        <w:rPr>
          <w:rFonts w:eastAsia="MS Mincho"/>
          <w:sz w:val="28"/>
          <w:szCs w:val="28"/>
          <w:lang w:eastAsia="en-US"/>
        </w:rPr>
        <w:t>2</w:t>
      </w:r>
      <w:r w:rsidRPr="000F5347">
        <w:rPr>
          <w:rFonts w:eastAsia="MS Mincho"/>
          <w:sz w:val="28"/>
          <w:szCs w:val="28"/>
          <w:lang w:eastAsia="en-US"/>
        </w:rPr>
        <w:t>)</w:t>
      </w:r>
    </w:p>
    <w:p w:rsidR="00EF7442" w:rsidRDefault="00EF7442" w:rsidP="00EF7442">
      <w:pPr>
        <w:ind w:firstLine="510"/>
        <w:jc w:val="both"/>
        <w:rPr>
          <w:rFonts w:eastAsia="MS Mincho"/>
          <w:sz w:val="28"/>
          <w:szCs w:val="28"/>
          <w:lang w:eastAsia="en-US"/>
        </w:rPr>
      </w:pPr>
    </w:p>
    <w:p w:rsidR="00EF7442" w:rsidRDefault="00EF7442" w:rsidP="00EF7442">
      <w:pPr>
        <w:jc w:val="center"/>
        <w:rPr>
          <w:rFonts w:eastAsia="MS Mincho"/>
          <w:sz w:val="28"/>
          <w:szCs w:val="28"/>
          <w:lang w:eastAsia="en-US"/>
        </w:rPr>
      </w:pPr>
      <w:r w:rsidRPr="000F5347">
        <w:rPr>
          <w:rFonts w:eastAsia="MS Mincho"/>
          <w:noProof/>
          <w:sz w:val="28"/>
          <w:szCs w:val="28"/>
        </w:rPr>
        <w:drawing>
          <wp:inline distT="0" distB="0" distL="0" distR="0" wp14:anchorId="4795E8C9" wp14:editId="5D104BF2">
            <wp:extent cx="5252328" cy="1514475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328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442" w:rsidRPr="00E53B50" w:rsidRDefault="00EF7442" w:rsidP="00EF7442">
      <w:pPr>
        <w:jc w:val="center"/>
        <w:rPr>
          <w:rFonts w:eastAsia="MS Mincho"/>
          <w:spacing w:val="-4"/>
          <w:szCs w:val="28"/>
          <w:lang w:eastAsia="en-US"/>
        </w:rPr>
      </w:pPr>
      <w:r w:rsidRPr="00E53B50">
        <w:rPr>
          <w:rFonts w:eastAsia="MS Mincho"/>
          <w:spacing w:val="-4"/>
          <w:szCs w:val="28"/>
          <w:lang w:eastAsia="en-US"/>
        </w:rPr>
        <w:t>Рис. 2. Зерна материала при наблюдении в окуляр-микрометра (схема).</w:t>
      </w:r>
    </w:p>
    <w:p w:rsidR="00EF7442" w:rsidRPr="00C85BAA" w:rsidRDefault="00EF7442" w:rsidP="00E53B50">
      <w:pPr>
        <w:spacing w:before="120" w:after="120"/>
        <w:jc w:val="center"/>
        <w:rPr>
          <w:b/>
          <w:sz w:val="28"/>
          <w:szCs w:val="28"/>
        </w:rPr>
      </w:pPr>
      <w:r w:rsidRPr="00C85BAA">
        <w:rPr>
          <w:b/>
          <w:sz w:val="28"/>
          <w:szCs w:val="28"/>
        </w:rPr>
        <w:lastRenderedPageBreak/>
        <w:t>Экспериментальная часть</w:t>
      </w:r>
    </w:p>
    <w:p w:rsidR="00EF7442" w:rsidRPr="00A11BB0" w:rsidRDefault="00EF7442" w:rsidP="00EF7442">
      <w:pPr>
        <w:ind w:firstLine="510"/>
        <w:rPr>
          <w:sz w:val="28"/>
          <w:szCs w:val="28"/>
        </w:rPr>
      </w:pPr>
      <w:r w:rsidRPr="00C85BAA">
        <w:rPr>
          <w:i/>
          <w:sz w:val="28"/>
          <w:szCs w:val="28"/>
        </w:rPr>
        <w:t>Аппаратура и материалы</w:t>
      </w:r>
      <w:r>
        <w:rPr>
          <w:sz w:val="28"/>
          <w:szCs w:val="28"/>
        </w:rPr>
        <w:t>: образцы материала или изделия, микроскоп, сменные окуляры</w:t>
      </w:r>
    </w:p>
    <w:p w:rsidR="009A1B7F" w:rsidRPr="000F5347" w:rsidRDefault="00EF7442" w:rsidP="00E53B50">
      <w:pPr>
        <w:spacing w:after="120"/>
        <w:ind w:firstLine="510"/>
        <w:jc w:val="both"/>
        <w:rPr>
          <w:rFonts w:eastAsia="MS Mincho"/>
          <w:sz w:val="28"/>
          <w:szCs w:val="28"/>
          <w:lang w:eastAsia="en-US"/>
        </w:rPr>
      </w:pPr>
      <w:r w:rsidRPr="00C85BAA">
        <w:rPr>
          <w:i/>
          <w:sz w:val="28"/>
          <w:szCs w:val="28"/>
        </w:rPr>
        <w:t>Ход работы</w:t>
      </w:r>
      <w:r w:rsidRPr="00C85B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eastAsia="en-US"/>
        </w:rPr>
        <w:t>У</w:t>
      </w:r>
      <w:r w:rsidR="009A1B7F" w:rsidRPr="000F5347">
        <w:rPr>
          <w:rFonts w:eastAsia="MS Mincho"/>
          <w:sz w:val="28"/>
          <w:szCs w:val="28"/>
          <w:lang w:eastAsia="en-US"/>
        </w:rPr>
        <w:t>стан</w:t>
      </w:r>
      <w:r>
        <w:rPr>
          <w:rFonts w:eastAsia="MS Mincho"/>
          <w:sz w:val="28"/>
          <w:szCs w:val="28"/>
          <w:lang w:eastAsia="en-US"/>
        </w:rPr>
        <w:t>овить образец</w:t>
      </w:r>
      <w:r w:rsidR="00DC324C" w:rsidRPr="000F5347">
        <w:rPr>
          <w:rFonts w:eastAsia="MS Mincho"/>
          <w:sz w:val="28"/>
          <w:szCs w:val="28"/>
          <w:lang w:eastAsia="en-US"/>
        </w:rPr>
        <w:t xml:space="preserve"> </w:t>
      </w:r>
      <w:r w:rsidR="009A1B7F" w:rsidRPr="000F5347">
        <w:rPr>
          <w:rFonts w:eastAsia="MS Mincho"/>
          <w:sz w:val="28"/>
          <w:szCs w:val="28"/>
          <w:lang w:eastAsia="en-US"/>
        </w:rPr>
        <w:t>на столик микроскопа и,</w:t>
      </w:r>
      <w:r w:rsidR="00DC324C" w:rsidRPr="000F5347">
        <w:rPr>
          <w:rFonts w:eastAsia="MS Mincho"/>
          <w:sz w:val="28"/>
          <w:szCs w:val="28"/>
          <w:lang w:eastAsia="en-US"/>
        </w:rPr>
        <w:t xml:space="preserve"> </w:t>
      </w:r>
      <w:r w:rsidR="009A1B7F" w:rsidRPr="000F5347">
        <w:rPr>
          <w:rFonts w:eastAsia="MS Mincho"/>
          <w:sz w:val="28"/>
          <w:szCs w:val="28"/>
          <w:lang w:eastAsia="en-US"/>
        </w:rPr>
        <w:t>наблюдая картинку через окуляр-микрометр, произв</w:t>
      </w:r>
      <w:r>
        <w:rPr>
          <w:rFonts w:eastAsia="MS Mincho"/>
          <w:sz w:val="28"/>
          <w:szCs w:val="28"/>
          <w:lang w:eastAsia="en-US"/>
        </w:rPr>
        <w:t xml:space="preserve">ести </w:t>
      </w:r>
      <w:r w:rsidR="009A1B7F" w:rsidRPr="000F5347">
        <w:rPr>
          <w:rFonts w:eastAsia="MS Mincho"/>
          <w:sz w:val="28"/>
          <w:szCs w:val="28"/>
          <w:lang w:eastAsia="en-US"/>
        </w:rPr>
        <w:t>определение суммарной длины секущих и число пересечений линии</w:t>
      </w:r>
      <w:r w:rsidR="00DC324C" w:rsidRPr="000F5347">
        <w:rPr>
          <w:rFonts w:eastAsia="MS Mincho"/>
          <w:sz w:val="28"/>
          <w:szCs w:val="28"/>
          <w:lang w:eastAsia="en-US"/>
        </w:rPr>
        <w:t xml:space="preserve"> </w:t>
      </w:r>
      <w:r w:rsidR="009A1B7F" w:rsidRPr="000F5347">
        <w:rPr>
          <w:rFonts w:eastAsia="MS Mincho"/>
          <w:sz w:val="28"/>
          <w:szCs w:val="28"/>
          <w:lang w:eastAsia="en-US"/>
        </w:rPr>
        <w:t>в окуляр</w:t>
      </w:r>
      <w:r w:rsidR="007E058F" w:rsidRPr="000F5347">
        <w:rPr>
          <w:rFonts w:eastAsia="MS Mincho"/>
          <w:sz w:val="28"/>
          <w:szCs w:val="28"/>
          <w:lang w:eastAsia="en-US"/>
        </w:rPr>
        <w:t>-</w:t>
      </w:r>
      <w:r w:rsidR="009A1B7F" w:rsidRPr="000F5347">
        <w:rPr>
          <w:rFonts w:eastAsia="MS Mincho"/>
          <w:sz w:val="28"/>
          <w:szCs w:val="28"/>
          <w:lang w:eastAsia="en-US"/>
        </w:rPr>
        <w:t>микрометре с зернами выделенной фазы.</w:t>
      </w:r>
      <w:r w:rsidR="00DC324C" w:rsidRPr="000F5347">
        <w:rPr>
          <w:rFonts w:eastAsia="MS Mincho"/>
          <w:sz w:val="28"/>
          <w:szCs w:val="28"/>
          <w:lang w:eastAsia="en-US"/>
        </w:rPr>
        <w:t xml:space="preserve"> </w:t>
      </w:r>
      <w:r w:rsidR="009A1B7F" w:rsidRPr="000F5347">
        <w:rPr>
          <w:rFonts w:eastAsia="MS Mincho"/>
          <w:sz w:val="28"/>
          <w:szCs w:val="28"/>
          <w:lang w:eastAsia="en-US"/>
        </w:rPr>
        <w:t>Зарисов</w:t>
      </w:r>
      <w:r w:rsidR="00665DA5">
        <w:rPr>
          <w:rFonts w:eastAsia="MS Mincho"/>
          <w:sz w:val="28"/>
          <w:szCs w:val="28"/>
          <w:lang w:eastAsia="en-US"/>
        </w:rPr>
        <w:t>ать</w:t>
      </w:r>
      <w:r w:rsidR="009A1B7F" w:rsidRPr="000F5347">
        <w:rPr>
          <w:rFonts w:eastAsia="MS Mincho"/>
          <w:sz w:val="28"/>
          <w:szCs w:val="28"/>
          <w:lang w:eastAsia="en-US"/>
        </w:rPr>
        <w:t xml:space="preserve"> микроструктуру и рассчит</w:t>
      </w:r>
      <w:r w:rsidR="00665DA5">
        <w:rPr>
          <w:rFonts w:eastAsia="MS Mincho"/>
          <w:sz w:val="28"/>
          <w:szCs w:val="28"/>
          <w:lang w:eastAsia="en-US"/>
        </w:rPr>
        <w:t>ать</w:t>
      </w:r>
      <w:r w:rsidR="009A1B7F" w:rsidRPr="000F5347">
        <w:rPr>
          <w:rFonts w:eastAsia="MS Mincho"/>
          <w:sz w:val="28"/>
          <w:szCs w:val="28"/>
          <w:lang w:eastAsia="en-US"/>
        </w:rPr>
        <w:t xml:space="preserve"> параметры </w:t>
      </w:r>
      <w:r w:rsidR="007E058F" w:rsidRPr="000F5347">
        <w:rPr>
          <w:rFonts w:eastAsia="MS Mincho"/>
          <w:sz w:val="28"/>
          <w:szCs w:val="28"/>
          <w:lang w:eastAsia="en-US"/>
        </w:rPr>
        <w:t>материала</w:t>
      </w:r>
      <w:r w:rsidR="009A1B7F" w:rsidRPr="000F5347">
        <w:rPr>
          <w:rFonts w:eastAsia="MS Mincho"/>
          <w:sz w:val="28"/>
          <w:szCs w:val="28"/>
          <w:lang w:eastAsia="en-US"/>
        </w:rPr>
        <w:t xml:space="preserve"> по приведенным выше формулам.</w:t>
      </w:r>
    </w:p>
    <w:p w:rsidR="00DC324C" w:rsidRPr="00665DA5" w:rsidRDefault="00665DA5" w:rsidP="00665DA5">
      <w:pPr>
        <w:ind w:firstLine="709"/>
        <w:jc w:val="right"/>
        <w:rPr>
          <w:rFonts w:eastAsia="MS Mincho"/>
          <w:szCs w:val="28"/>
          <w:lang w:eastAsia="en-US"/>
        </w:rPr>
      </w:pPr>
      <w:r w:rsidRPr="00665DA5">
        <w:rPr>
          <w:rFonts w:eastAsia="MS Mincho"/>
          <w:szCs w:val="28"/>
          <w:lang w:eastAsia="en-US"/>
        </w:rPr>
        <w:t>Таблица</w:t>
      </w:r>
    </w:p>
    <w:p w:rsidR="00DC324C" w:rsidRPr="000F5347" w:rsidRDefault="00665DA5" w:rsidP="00665DA5">
      <w:pPr>
        <w:jc w:val="center"/>
        <w:rPr>
          <w:rFonts w:eastAsia="MS Mincho"/>
          <w:sz w:val="28"/>
          <w:szCs w:val="28"/>
          <w:lang w:eastAsia="en-US"/>
        </w:rPr>
      </w:pPr>
      <w:r w:rsidRPr="00665DA5">
        <w:rPr>
          <w:rFonts w:eastAsia="MS Mincho"/>
          <w:szCs w:val="28"/>
          <w:lang w:eastAsia="en-US"/>
        </w:rPr>
        <w:t xml:space="preserve">Результаты </w:t>
      </w:r>
      <w:r>
        <w:rPr>
          <w:rFonts w:eastAsia="MS Mincho"/>
          <w:szCs w:val="28"/>
          <w:lang w:eastAsia="en-US"/>
        </w:rPr>
        <w:t>эксперимента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2"/>
        <w:gridCol w:w="1100"/>
        <w:gridCol w:w="850"/>
        <w:gridCol w:w="849"/>
        <w:gridCol w:w="849"/>
        <w:gridCol w:w="849"/>
        <w:gridCol w:w="849"/>
        <w:gridCol w:w="849"/>
        <w:gridCol w:w="849"/>
        <w:gridCol w:w="848"/>
      </w:tblGrid>
      <w:tr w:rsidR="009A1B7F" w:rsidRPr="00665DA5" w:rsidTr="00665DA5">
        <w:trPr>
          <w:jc w:val="center"/>
        </w:trPr>
        <w:tc>
          <w:tcPr>
            <w:tcW w:w="354" w:type="pct"/>
            <w:shd w:val="clear" w:color="auto" w:fill="auto"/>
            <w:noWrap/>
          </w:tcPr>
          <w:p w:rsidR="009A1B7F" w:rsidRPr="00665DA5" w:rsidRDefault="007E058F" w:rsidP="007E058F">
            <w:pPr>
              <w:jc w:val="center"/>
              <w:rPr>
                <w:rFonts w:eastAsia="MS Mincho"/>
                <w:szCs w:val="28"/>
                <w:lang w:eastAsia="en-US"/>
              </w:rPr>
            </w:pPr>
            <w:r w:rsidRPr="00665DA5">
              <w:rPr>
                <w:rFonts w:eastAsia="MS Mincho"/>
                <w:szCs w:val="28"/>
                <w:lang w:eastAsia="en-US"/>
              </w:rPr>
              <w:t>№</w:t>
            </w:r>
          </w:p>
        </w:tc>
        <w:tc>
          <w:tcPr>
            <w:tcW w:w="647" w:type="pct"/>
            <w:shd w:val="clear" w:color="auto" w:fill="auto"/>
            <w:noWrap/>
          </w:tcPr>
          <w:p w:rsidR="009A1B7F" w:rsidRPr="00665DA5" w:rsidRDefault="009A1B7F" w:rsidP="007E058F">
            <w:pPr>
              <w:jc w:val="center"/>
              <w:rPr>
                <w:rFonts w:eastAsia="MS Mincho"/>
                <w:szCs w:val="28"/>
                <w:lang w:eastAsia="en-US"/>
              </w:rPr>
            </w:pPr>
            <w:r w:rsidRPr="00665DA5">
              <w:rPr>
                <w:rFonts w:eastAsia="MS Mincho"/>
                <w:szCs w:val="28"/>
                <w:lang w:val="en-US" w:eastAsia="en-US"/>
              </w:rPr>
              <w:t>N</w:t>
            </w:r>
            <w:r w:rsidRPr="00665DA5">
              <w:rPr>
                <w:rFonts w:eastAsia="MS Mincho"/>
                <w:szCs w:val="28"/>
                <w:vertAlign w:val="subscript"/>
                <w:lang w:val="en-US" w:eastAsia="en-US"/>
              </w:rPr>
              <w:t>i</w:t>
            </w:r>
          </w:p>
        </w:tc>
        <w:tc>
          <w:tcPr>
            <w:tcW w:w="500" w:type="pct"/>
            <w:shd w:val="clear" w:color="auto" w:fill="auto"/>
            <w:noWrap/>
          </w:tcPr>
          <w:p w:rsidR="009A1B7F" w:rsidRPr="00665DA5" w:rsidRDefault="009A1B7F" w:rsidP="007E058F">
            <w:pPr>
              <w:jc w:val="center"/>
              <w:rPr>
                <w:rFonts w:eastAsia="MS Mincho"/>
                <w:szCs w:val="28"/>
                <w:vertAlign w:val="subscript"/>
                <w:lang w:val="en-US" w:eastAsia="en-US"/>
              </w:rPr>
            </w:pPr>
            <w:proofErr w:type="spellStart"/>
            <w:r w:rsidRPr="00665DA5">
              <w:rPr>
                <w:rFonts w:eastAsia="MS Mincho"/>
                <w:szCs w:val="28"/>
                <w:lang w:val="en-US" w:eastAsia="en-US"/>
              </w:rPr>
              <w:t>Z</w:t>
            </w:r>
            <w:r w:rsidRPr="00665DA5">
              <w:rPr>
                <w:rFonts w:eastAsia="MS Mincho"/>
                <w:szCs w:val="28"/>
                <w:vertAlign w:val="subscript"/>
                <w:lang w:val="en-US" w:eastAsia="en-US"/>
              </w:rPr>
              <w:t>k</w:t>
            </w:r>
            <w:proofErr w:type="spellEnd"/>
          </w:p>
        </w:tc>
        <w:tc>
          <w:tcPr>
            <w:tcW w:w="500" w:type="pct"/>
            <w:shd w:val="clear" w:color="auto" w:fill="auto"/>
            <w:noWrap/>
          </w:tcPr>
          <w:p w:rsidR="009A1B7F" w:rsidRPr="00665DA5" w:rsidRDefault="009A1B7F" w:rsidP="007E058F">
            <w:pPr>
              <w:jc w:val="center"/>
              <w:rPr>
                <w:rFonts w:eastAsia="MS Mincho"/>
                <w:szCs w:val="28"/>
                <w:lang w:val="en-US" w:eastAsia="en-US"/>
              </w:rPr>
            </w:pPr>
            <w:proofErr w:type="spellStart"/>
            <w:r w:rsidRPr="00665DA5">
              <w:rPr>
                <w:rFonts w:eastAsia="MS Mincho"/>
                <w:szCs w:val="28"/>
                <w:lang w:val="en-US" w:eastAsia="en-US"/>
              </w:rPr>
              <w:t>Z</w:t>
            </w:r>
            <w:r w:rsidRPr="00665DA5">
              <w:rPr>
                <w:rFonts w:eastAsia="MS Mincho"/>
                <w:szCs w:val="28"/>
                <w:vertAlign w:val="subscript"/>
                <w:lang w:val="en-US" w:eastAsia="en-US"/>
              </w:rPr>
              <w:t>Ph</w:t>
            </w:r>
            <w:proofErr w:type="spellEnd"/>
          </w:p>
        </w:tc>
        <w:tc>
          <w:tcPr>
            <w:tcW w:w="500" w:type="pct"/>
            <w:shd w:val="clear" w:color="auto" w:fill="auto"/>
            <w:noWrap/>
          </w:tcPr>
          <w:p w:rsidR="009A1B7F" w:rsidRPr="00665DA5" w:rsidRDefault="009A1B7F" w:rsidP="007E058F">
            <w:pPr>
              <w:jc w:val="center"/>
              <w:rPr>
                <w:rFonts w:eastAsia="MS Mincho"/>
                <w:szCs w:val="28"/>
                <w:lang w:val="en-US" w:eastAsia="en-US"/>
              </w:rPr>
            </w:pPr>
            <w:r w:rsidRPr="00665DA5">
              <w:rPr>
                <w:rFonts w:eastAsia="MS Mincho"/>
                <w:szCs w:val="28"/>
                <w:lang w:val="en-US" w:eastAsia="en-US"/>
              </w:rPr>
              <w:t>f</w:t>
            </w:r>
          </w:p>
        </w:tc>
        <w:tc>
          <w:tcPr>
            <w:tcW w:w="500" w:type="pct"/>
            <w:shd w:val="clear" w:color="auto" w:fill="auto"/>
            <w:noWrap/>
          </w:tcPr>
          <w:p w:rsidR="009A1B7F" w:rsidRPr="00665DA5" w:rsidRDefault="009A1B7F" w:rsidP="007E058F">
            <w:pPr>
              <w:jc w:val="center"/>
              <w:rPr>
                <w:rFonts w:eastAsia="MS Mincho"/>
                <w:szCs w:val="28"/>
                <w:lang w:val="en-US" w:eastAsia="en-US"/>
              </w:rPr>
            </w:pPr>
            <w:r w:rsidRPr="00665DA5">
              <w:rPr>
                <w:rFonts w:eastAsia="MS Mincho"/>
                <w:szCs w:val="28"/>
                <w:lang w:val="en-US" w:eastAsia="en-US"/>
              </w:rPr>
              <w:t>S</w:t>
            </w:r>
          </w:p>
        </w:tc>
        <w:tc>
          <w:tcPr>
            <w:tcW w:w="500" w:type="pct"/>
            <w:shd w:val="clear" w:color="auto" w:fill="auto"/>
            <w:noWrap/>
          </w:tcPr>
          <w:p w:rsidR="009A1B7F" w:rsidRPr="00665DA5" w:rsidRDefault="009A1B7F" w:rsidP="007E058F">
            <w:pPr>
              <w:jc w:val="center"/>
              <w:rPr>
                <w:rFonts w:eastAsia="MS Mincho"/>
                <w:szCs w:val="28"/>
                <w:vertAlign w:val="subscript"/>
                <w:lang w:val="en-US" w:eastAsia="en-US"/>
              </w:rPr>
            </w:pPr>
            <w:proofErr w:type="spellStart"/>
            <w:r w:rsidRPr="00665DA5">
              <w:rPr>
                <w:rFonts w:eastAsia="MS Mincho"/>
                <w:szCs w:val="28"/>
                <w:lang w:val="en-US" w:eastAsia="en-US"/>
              </w:rPr>
              <w:t>S</w:t>
            </w:r>
            <w:r w:rsidRPr="00665DA5">
              <w:rPr>
                <w:rFonts w:eastAsia="MS Mincho"/>
                <w:szCs w:val="28"/>
                <w:vertAlign w:val="subscript"/>
                <w:lang w:val="en-US" w:eastAsia="en-US"/>
              </w:rPr>
              <w:t>Ph</w:t>
            </w:r>
            <w:proofErr w:type="spellEnd"/>
          </w:p>
        </w:tc>
        <w:tc>
          <w:tcPr>
            <w:tcW w:w="500" w:type="pct"/>
            <w:shd w:val="clear" w:color="auto" w:fill="auto"/>
            <w:noWrap/>
          </w:tcPr>
          <w:p w:rsidR="009A1B7F" w:rsidRPr="00665DA5" w:rsidRDefault="009A1B7F" w:rsidP="007E058F">
            <w:pPr>
              <w:jc w:val="center"/>
              <w:rPr>
                <w:rFonts w:eastAsia="MS Mincho"/>
                <w:szCs w:val="28"/>
                <w:vertAlign w:val="subscript"/>
                <w:lang w:val="en-US" w:eastAsia="en-US"/>
              </w:rPr>
            </w:pPr>
            <w:r w:rsidRPr="00665DA5">
              <w:rPr>
                <w:rFonts w:eastAsia="MS Mincho"/>
                <w:szCs w:val="28"/>
                <w:lang w:val="en-US" w:eastAsia="en-US"/>
              </w:rPr>
              <w:t>S</w:t>
            </w:r>
            <w:r w:rsidRPr="00665DA5">
              <w:rPr>
                <w:rFonts w:eastAsia="MS Mincho"/>
                <w:szCs w:val="28"/>
                <w:vertAlign w:val="subscript"/>
                <w:lang w:val="en-US" w:eastAsia="en-US"/>
              </w:rPr>
              <w:t>i</w:t>
            </w:r>
          </w:p>
        </w:tc>
        <w:tc>
          <w:tcPr>
            <w:tcW w:w="500" w:type="pct"/>
            <w:shd w:val="clear" w:color="auto" w:fill="auto"/>
            <w:noWrap/>
          </w:tcPr>
          <w:p w:rsidR="009A1B7F" w:rsidRPr="00665DA5" w:rsidRDefault="009A1B7F" w:rsidP="007E058F">
            <w:pPr>
              <w:jc w:val="center"/>
              <w:rPr>
                <w:rFonts w:eastAsia="MS Mincho"/>
                <w:szCs w:val="28"/>
                <w:lang w:eastAsia="en-US"/>
              </w:rPr>
            </w:pPr>
            <w:r w:rsidRPr="00665DA5">
              <w:rPr>
                <w:rFonts w:eastAsia="MS Mincho"/>
                <w:szCs w:val="28"/>
                <w:lang w:val="en-US" w:eastAsia="en-US"/>
              </w:rPr>
              <w:t>C</w:t>
            </w:r>
          </w:p>
        </w:tc>
        <w:tc>
          <w:tcPr>
            <w:tcW w:w="499" w:type="pct"/>
            <w:shd w:val="clear" w:color="auto" w:fill="auto"/>
            <w:noWrap/>
          </w:tcPr>
          <w:p w:rsidR="009A1B7F" w:rsidRPr="00665DA5" w:rsidRDefault="009A1B7F" w:rsidP="007E058F">
            <w:pPr>
              <w:jc w:val="center"/>
              <w:rPr>
                <w:rFonts w:eastAsia="MS Mincho"/>
                <w:szCs w:val="28"/>
                <w:lang w:eastAsia="en-US"/>
              </w:rPr>
            </w:pPr>
            <w:r w:rsidRPr="00665DA5">
              <w:rPr>
                <w:rFonts w:eastAsia="MS Mincho"/>
                <w:szCs w:val="28"/>
                <w:lang w:val="en-US" w:eastAsia="en-US"/>
              </w:rPr>
              <w:t>P</w:t>
            </w:r>
          </w:p>
        </w:tc>
      </w:tr>
    </w:tbl>
    <w:p w:rsidR="00FE1753" w:rsidRPr="00C85BAA" w:rsidRDefault="00FE1753" w:rsidP="00E53B50">
      <w:pPr>
        <w:spacing w:before="120" w:after="120"/>
        <w:jc w:val="center"/>
        <w:rPr>
          <w:b/>
          <w:sz w:val="28"/>
          <w:szCs w:val="28"/>
        </w:rPr>
      </w:pPr>
      <w:r w:rsidRPr="00C85BAA">
        <w:rPr>
          <w:b/>
          <w:sz w:val="28"/>
          <w:szCs w:val="28"/>
        </w:rPr>
        <w:t>Требования к отчету</w:t>
      </w:r>
    </w:p>
    <w:p w:rsidR="00FE1753" w:rsidRDefault="00FE1753" w:rsidP="00FE1753">
      <w:pPr>
        <w:ind w:firstLine="510"/>
        <w:jc w:val="both"/>
        <w:rPr>
          <w:sz w:val="28"/>
          <w:szCs w:val="28"/>
        </w:rPr>
      </w:pPr>
      <w:r w:rsidRPr="00A11BB0">
        <w:rPr>
          <w:sz w:val="28"/>
          <w:szCs w:val="28"/>
        </w:rPr>
        <w:t>Отчет должен</w:t>
      </w:r>
      <w:r>
        <w:rPr>
          <w:sz w:val="28"/>
          <w:szCs w:val="28"/>
        </w:rPr>
        <w:t xml:space="preserve"> </w:t>
      </w:r>
      <w:r w:rsidRPr="00A11BB0">
        <w:rPr>
          <w:sz w:val="28"/>
          <w:szCs w:val="28"/>
        </w:rPr>
        <w:t>содержать</w:t>
      </w:r>
      <w:r>
        <w:rPr>
          <w:sz w:val="28"/>
          <w:szCs w:val="28"/>
        </w:rPr>
        <w:t xml:space="preserve"> </w:t>
      </w:r>
      <w:r w:rsidRPr="00A11BB0">
        <w:rPr>
          <w:sz w:val="28"/>
          <w:szCs w:val="28"/>
        </w:rPr>
        <w:t xml:space="preserve">краткое описание </w:t>
      </w:r>
      <w:r>
        <w:rPr>
          <w:sz w:val="28"/>
          <w:szCs w:val="28"/>
        </w:rPr>
        <w:t>теоретических сведений</w:t>
      </w:r>
      <w:r w:rsidRPr="00A11BB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11BB0">
        <w:rPr>
          <w:sz w:val="28"/>
          <w:szCs w:val="28"/>
        </w:rPr>
        <w:t>порядок выполне</w:t>
      </w:r>
      <w:r>
        <w:rPr>
          <w:sz w:val="28"/>
          <w:szCs w:val="28"/>
        </w:rPr>
        <w:t>ния работы, протокол испытаний и вывод.</w:t>
      </w:r>
    </w:p>
    <w:p w:rsidR="00FE1753" w:rsidRPr="00A11BB0" w:rsidRDefault="00FE1753" w:rsidP="00FE1753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A11BB0">
        <w:rPr>
          <w:sz w:val="28"/>
          <w:szCs w:val="28"/>
        </w:rPr>
        <w:t xml:space="preserve"> должен содержать следующие данные:</w:t>
      </w:r>
      <w:r>
        <w:rPr>
          <w:sz w:val="28"/>
          <w:szCs w:val="28"/>
        </w:rPr>
        <w:t xml:space="preserve"> </w:t>
      </w:r>
      <w:r w:rsidRPr="00A11BB0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материала и изделия</w:t>
      </w:r>
      <w:r w:rsidRPr="00A11BB0">
        <w:rPr>
          <w:sz w:val="28"/>
          <w:szCs w:val="28"/>
        </w:rPr>
        <w:t>;</w:t>
      </w:r>
      <w:r>
        <w:rPr>
          <w:sz w:val="28"/>
          <w:szCs w:val="28"/>
        </w:rPr>
        <w:t xml:space="preserve"> применяемое оборудование и приборы, таблицу результатов эксперимента, рисунок микроструктуры.</w:t>
      </w:r>
    </w:p>
    <w:p w:rsidR="002F1988" w:rsidRDefault="002F1988" w:rsidP="008B7283">
      <w:pPr>
        <w:jc w:val="center"/>
        <w:rPr>
          <w:rFonts w:eastAsia="MS Mincho"/>
          <w:b/>
          <w:bCs/>
          <w:sz w:val="28"/>
          <w:szCs w:val="28"/>
          <w:lang w:eastAsia="en-US"/>
        </w:rPr>
      </w:pPr>
    </w:p>
    <w:p w:rsidR="002F1988" w:rsidRPr="000F5347" w:rsidRDefault="002F1988" w:rsidP="002F1988">
      <w:pPr>
        <w:ind w:firstLine="510"/>
        <w:jc w:val="both"/>
        <w:rPr>
          <w:rFonts w:eastAsia="MS Mincho"/>
          <w:b/>
          <w:bCs/>
          <w:sz w:val="28"/>
          <w:szCs w:val="28"/>
          <w:lang w:eastAsia="en-US"/>
        </w:rPr>
      </w:pPr>
      <w:r w:rsidRPr="00EF7442">
        <w:rPr>
          <w:b/>
          <w:bCs/>
          <w:spacing w:val="-4"/>
          <w:sz w:val="28"/>
          <w:szCs w:val="28"/>
        </w:rPr>
        <w:t xml:space="preserve">Задание </w:t>
      </w:r>
      <w:r>
        <w:rPr>
          <w:b/>
          <w:bCs/>
          <w:spacing w:val="-4"/>
          <w:sz w:val="28"/>
          <w:szCs w:val="28"/>
        </w:rPr>
        <w:t>3</w:t>
      </w:r>
      <w:r w:rsidRPr="00EF7442">
        <w:rPr>
          <w:b/>
          <w:bCs/>
          <w:spacing w:val="-4"/>
          <w:sz w:val="28"/>
          <w:szCs w:val="28"/>
        </w:rPr>
        <w:t>.</w:t>
      </w:r>
      <w:r w:rsidRPr="002F1988">
        <w:rPr>
          <w:rFonts w:eastAsia="MS Mincho"/>
          <w:b/>
          <w:bCs/>
          <w:sz w:val="28"/>
          <w:szCs w:val="28"/>
          <w:lang w:eastAsia="en-US"/>
        </w:rPr>
        <w:t xml:space="preserve"> </w:t>
      </w:r>
      <w:r w:rsidRPr="000F5347">
        <w:rPr>
          <w:rFonts w:eastAsia="MS Mincho"/>
          <w:b/>
          <w:bCs/>
          <w:sz w:val="28"/>
          <w:szCs w:val="28"/>
          <w:lang w:eastAsia="en-US"/>
        </w:rPr>
        <w:t>Определение гранулометрического состава спечённого изделия под микроскопом</w:t>
      </w:r>
    </w:p>
    <w:p w:rsidR="002F1988" w:rsidRDefault="002F1988" w:rsidP="002F1988">
      <w:pPr>
        <w:shd w:val="clear" w:color="auto" w:fill="FFFFFF"/>
        <w:ind w:firstLine="510"/>
        <w:jc w:val="both"/>
        <w:rPr>
          <w:b/>
          <w:spacing w:val="-4"/>
          <w:sz w:val="28"/>
          <w:szCs w:val="28"/>
        </w:rPr>
      </w:pPr>
    </w:p>
    <w:p w:rsidR="002F1988" w:rsidRPr="000F5347" w:rsidRDefault="002F1988" w:rsidP="002F1988">
      <w:pPr>
        <w:shd w:val="clear" w:color="auto" w:fill="FFFFFF"/>
        <w:ind w:firstLine="510"/>
        <w:jc w:val="both"/>
        <w:rPr>
          <w:spacing w:val="-4"/>
          <w:sz w:val="28"/>
          <w:szCs w:val="28"/>
        </w:rPr>
      </w:pPr>
      <w:r w:rsidRPr="000F5347">
        <w:rPr>
          <w:b/>
          <w:spacing w:val="-4"/>
          <w:sz w:val="28"/>
          <w:szCs w:val="28"/>
        </w:rPr>
        <w:t>Цель работы</w:t>
      </w:r>
      <w:r w:rsidRPr="000F5347">
        <w:rPr>
          <w:spacing w:val="-4"/>
          <w:sz w:val="28"/>
          <w:szCs w:val="28"/>
        </w:rPr>
        <w:t xml:space="preserve">: </w:t>
      </w:r>
      <w:r>
        <w:rPr>
          <w:spacing w:val="-4"/>
          <w:sz w:val="28"/>
          <w:szCs w:val="28"/>
        </w:rPr>
        <w:t>определение гранулометрического состава спеченных изделий</w:t>
      </w:r>
    </w:p>
    <w:p w:rsidR="002F1988" w:rsidRPr="000F5347" w:rsidRDefault="002F1988" w:rsidP="00E53B50">
      <w:pPr>
        <w:shd w:val="clear" w:color="auto" w:fill="FFFFFF"/>
        <w:spacing w:before="120" w:after="120"/>
        <w:jc w:val="center"/>
        <w:rPr>
          <w:b/>
          <w:sz w:val="28"/>
          <w:szCs w:val="28"/>
        </w:rPr>
      </w:pPr>
      <w:r w:rsidRPr="000F5347">
        <w:rPr>
          <w:b/>
          <w:sz w:val="28"/>
          <w:szCs w:val="28"/>
        </w:rPr>
        <w:t>Теоретические сведения</w:t>
      </w:r>
    </w:p>
    <w:p w:rsidR="008B7283" w:rsidRPr="000F5347" w:rsidRDefault="008B7283" w:rsidP="002F1988">
      <w:pPr>
        <w:shd w:val="clear" w:color="auto" w:fill="FFFFFF"/>
        <w:ind w:firstLine="510"/>
        <w:jc w:val="both"/>
        <w:rPr>
          <w:sz w:val="28"/>
          <w:szCs w:val="28"/>
        </w:rPr>
      </w:pPr>
      <w:r w:rsidRPr="000F5347">
        <w:rPr>
          <w:sz w:val="28"/>
          <w:szCs w:val="28"/>
        </w:rPr>
        <w:t>Процентное содержание искомой фазы определяется отношением числа делений, отсекаемых этой фазой на линейке окуляр-микрометра, к числу делений всей линейки окуляра. Подсчет может проводиться также и в миллиметрах или микронах с учетом цены деления окуляр-микрометра</w:t>
      </w:r>
      <w:r w:rsidR="002F1988">
        <w:rPr>
          <w:sz w:val="28"/>
          <w:szCs w:val="28"/>
        </w:rPr>
        <w:t xml:space="preserve"> (рис. 3)</w:t>
      </w:r>
      <w:r w:rsidRPr="000F5347">
        <w:rPr>
          <w:sz w:val="28"/>
          <w:szCs w:val="28"/>
        </w:rPr>
        <w:t>.</w:t>
      </w:r>
    </w:p>
    <w:p w:rsidR="008B7283" w:rsidRDefault="008B7283" w:rsidP="002F1988">
      <w:pPr>
        <w:widowControl w:val="0"/>
        <w:shd w:val="clear" w:color="auto" w:fill="FFFFFF"/>
        <w:ind w:firstLine="510"/>
        <w:jc w:val="both"/>
        <w:rPr>
          <w:spacing w:val="-4"/>
          <w:sz w:val="28"/>
          <w:szCs w:val="28"/>
        </w:rPr>
      </w:pPr>
      <w:r w:rsidRPr="002F1988">
        <w:rPr>
          <w:spacing w:val="-4"/>
          <w:sz w:val="28"/>
          <w:szCs w:val="28"/>
        </w:rPr>
        <w:t xml:space="preserve">Для того чтобы получить достоверные результаты, нельзя ограничиваться однократным измерением. Считают, что для практических целей достаточно надежные результаты дает измерение 200—250 частиц. </w:t>
      </w:r>
    </w:p>
    <w:p w:rsidR="002F1988" w:rsidRDefault="002F1988" w:rsidP="002F1988">
      <w:pPr>
        <w:widowControl w:val="0"/>
        <w:shd w:val="clear" w:color="auto" w:fill="FFFFFF"/>
        <w:ind w:firstLine="510"/>
        <w:jc w:val="both"/>
        <w:rPr>
          <w:spacing w:val="-4"/>
          <w:sz w:val="28"/>
          <w:szCs w:val="28"/>
        </w:rPr>
      </w:pPr>
      <w:r w:rsidRPr="000F5347">
        <w:rPr>
          <w:sz w:val="28"/>
          <w:szCs w:val="28"/>
        </w:rPr>
        <w:t>Линейка окуляр-микрометра накладывается на изображение структуры в поле зрения микроскопа. Секущая линия окуляр-микрометра пересекает крупные и мелкие зерна структуры сплава. На всем протяжении неподвижной линейки замеряется величина каждого крупного зерна в делениях окуляра.</w:t>
      </w:r>
    </w:p>
    <w:p w:rsidR="002F1988" w:rsidRDefault="002F1988" w:rsidP="002F1988">
      <w:pPr>
        <w:widowControl w:val="0"/>
        <w:shd w:val="clear" w:color="auto" w:fill="FFFFFF"/>
        <w:ind w:firstLine="510"/>
        <w:jc w:val="both"/>
        <w:rPr>
          <w:spacing w:val="-4"/>
          <w:sz w:val="28"/>
          <w:szCs w:val="28"/>
        </w:rPr>
      </w:pPr>
    </w:p>
    <w:p w:rsidR="002F1988" w:rsidRDefault="002F1988" w:rsidP="002F1988">
      <w:pPr>
        <w:widowControl w:val="0"/>
        <w:shd w:val="clear" w:color="auto" w:fill="FFFFFF"/>
        <w:jc w:val="center"/>
        <w:rPr>
          <w:spacing w:val="-4"/>
          <w:sz w:val="28"/>
          <w:szCs w:val="28"/>
        </w:rPr>
      </w:pPr>
      <w:r w:rsidRPr="000F5347">
        <w:rPr>
          <w:noProof/>
          <w:sz w:val="28"/>
          <w:szCs w:val="28"/>
        </w:rPr>
        <w:lastRenderedPageBreak/>
        <w:drawing>
          <wp:inline distT="0" distB="0" distL="0" distR="0" wp14:anchorId="1DBFC73D" wp14:editId="614B21F6">
            <wp:extent cx="3514725" cy="11334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988" w:rsidRPr="002F1988" w:rsidRDefault="002F1988" w:rsidP="002F1988">
      <w:pPr>
        <w:widowControl w:val="0"/>
        <w:shd w:val="clear" w:color="auto" w:fill="FFFFFF"/>
        <w:jc w:val="center"/>
        <w:rPr>
          <w:spacing w:val="-4"/>
          <w:sz w:val="28"/>
          <w:szCs w:val="28"/>
        </w:rPr>
      </w:pPr>
      <w:r w:rsidRPr="002F1988">
        <w:rPr>
          <w:szCs w:val="28"/>
        </w:rPr>
        <w:t>Рис. 3. Зерна при наблюдении в окуляр-микрометре (схема).</w:t>
      </w:r>
    </w:p>
    <w:p w:rsidR="008B7283" w:rsidRPr="000F5347" w:rsidRDefault="008B7283" w:rsidP="00E53B50">
      <w:pPr>
        <w:shd w:val="clear" w:color="auto" w:fill="FFFFFF"/>
        <w:spacing w:before="120"/>
        <w:ind w:firstLine="510"/>
        <w:jc w:val="both"/>
        <w:rPr>
          <w:sz w:val="28"/>
          <w:szCs w:val="28"/>
        </w:rPr>
      </w:pPr>
      <w:r w:rsidRPr="000F5347">
        <w:rPr>
          <w:sz w:val="28"/>
          <w:szCs w:val="28"/>
        </w:rPr>
        <w:t>Затем поле зрения переносят на другие участки шлифа и вновь замеряют размеры</w:t>
      </w:r>
      <w:r w:rsidR="00DC324C" w:rsidRPr="000F5347">
        <w:rPr>
          <w:sz w:val="28"/>
          <w:szCs w:val="28"/>
        </w:rPr>
        <w:t xml:space="preserve"> </w:t>
      </w:r>
      <w:r w:rsidRPr="000F5347">
        <w:rPr>
          <w:sz w:val="28"/>
          <w:szCs w:val="28"/>
        </w:rPr>
        <w:t>зерен, каждый раз фиксируя результаты в протоколе записи первичных данных. Зерна замеряются по наибольшей грани.</w:t>
      </w:r>
    </w:p>
    <w:p w:rsidR="009A1B7F" w:rsidRPr="000F5347" w:rsidRDefault="009A1B7F" w:rsidP="002F1988">
      <w:pPr>
        <w:shd w:val="clear" w:color="auto" w:fill="FFFFFF"/>
        <w:ind w:firstLine="510"/>
        <w:jc w:val="both"/>
        <w:rPr>
          <w:sz w:val="28"/>
          <w:szCs w:val="28"/>
        </w:rPr>
      </w:pPr>
      <w:r w:rsidRPr="000F5347">
        <w:rPr>
          <w:sz w:val="28"/>
          <w:szCs w:val="28"/>
        </w:rPr>
        <w:t>После</w:t>
      </w:r>
      <w:r w:rsidR="00DC324C" w:rsidRPr="000F5347">
        <w:rPr>
          <w:sz w:val="28"/>
          <w:szCs w:val="28"/>
        </w:rPr>
        <w:t xml:space="preserve"> </w:t>
      </w:r>
      <w:r w:rsidRPr="000F5347">
        <w:rPr>
          <w:sz w:val="28"/>
          <w:szCs w:val="28"/>
        </w:rPr>
        <w:t>измерения</w:t>
      </w:r>
      <w:r w:rsidR="00DC324C" w:rsidRPr="000F5347">
        <w:rPr>
          <w:sz w:val="28"/>
          <w:szCs w:val="28"/>
        </w:rPr>
        <w:t xml:space="preserve"> </w:t>
      </w:r>
      <w:r w:rsidRPr="000F5347">
        <w:rPr>
          <w:sz w:val="28"/>
          <w:szCs w:val="28"/>
        </w:rPr>
        <w:t>зерен</w:t>
      </w:r>
      <w:r w:rsidR="00DC324C" w:rsidRPr="000F5347">
        <w:rPr>
          <w:sz w:val="28"/>
          <w:szCs w:val="28"/>
        </w:rPr>
        <w:t xml:space="preserve"> </w:t>
      </w:r>
      <w:r w:rsidRPr="000F5347">
        <w:rPr>
          <w:sz w:val="28"/>
          <w:szCs w:val="28"/>
        </w:rPr>
        <w:t>на</w:t>
      </w:r>
      <w:r w:rsidR="00DC324C" w:rsidRPr="000F5347">
        <w:rPr>
          <w:sz w:val="28"/>
          <w:szCs w:val="28"/>
        </w:rPr>
        <w:t xml:space="preserve"> </w:t>
      </w:r>
      <w:r w:rsidRPr="000F5347">
        <w:rPr>
          <w:sz w:val="28"/>
          <w:szCs w:val="28"/>
        </w:rPr>
        <w:t>пяти</w:t>
      </w:r>
      <w:r w:rsidR="00DC324C" w:rsidRPr="000F5347">
        <w:rPr>
          <w:sz w:val="28"/>
          <w:szCs w:val="28"/>
        </w:rPr>
        <w:t xml:space="preserve"> </w:t>
      </w:r>
      <w:r w:rsidRPr="000F5347">
        <w:rPr>
          <w:sz w:val="28"/>
          <w:szCs w:val="28"/>
        </w:rPr>
        <w:t>или</w:t>
      </w:r>
      <w:r w:rsidR="00DC324C" w:rsidRPr="000F5347">
        <w:rPr>
          <w:sz w:val="28"/>
          <w:szCs w:val="28"/>
        </w:rPr>
        <w:t xml:space="preserve"> </w:t>
      </w:r>
      <w:r w:rsidRPr="000F5347">
        <w:rPr>
          <w:sz w:val="28"/>
          <w:szCs w:val="28"/>
        </w:rPr>
        <w:t>десяти</w:t>
      </w:r>
      <w:r w:rsidR="00DC324C" w:rsidRPr="000F5347">
        <w:rPr>
          <w:sz w:val="28"/>
          <w:szCs w:val="28"/>
        </w:rPr>
        <w:t xml:space="preserve"> </w:t>
      </w:r>
      <w:r w:rsidRPr="000F5347">
        <w:rPr>
          <w:sz w:val="28"/>
          <w:szCs w:val="28"/>
        </w:rPr>
        <w:t>полях шлифа подсчитывается общее число делений, пересекающих зёрна.</w:t>
      </w:r>
      <w:r w:rsidR="00DC324C" w:rsidRPr="000F5347">
        <w:rPr>
          <w:sz w:val="28"/>
          <w:szCs w:val="28"/>
        </w:rPr>
        <w:t xml:space="preserve"> </w:t>
      </w:r>
      <w:r w:rsidRPr="000F5347">
        <w:rPr>
          <w:sz w:val="28"/>
          <w:szCs w:val="28"/>
        </w:rPr>
        <w:t xml:space="preserve">Полученное значение делится на число измеренных зёрен. </w:t>
      </w:r>
    </w:p>
    <w:p w:rsidR="009A1B7F" w:rsidRDefault="008B7283" w:rsidP="002338D9">
      <w:pPr>
        <w:shd w:val="clear" w:color="auto" w:fill="FFFFFF"/>
        <w:ind w:firstLine="709"/>
        <w:jc w:val="both"/>
        <w:rPr>
          <w:w w:val="105"/>
          <w:sz w:val="28"/>
          <w:szCs w:val="28"/>
        </w:rPr>
      </w:pPr>
      <w:r w:rsidRPr="000F5347">
        <w:rPr>
          <w:i/>
          <w:sz w:val="28"/>
          <w:szCs w:val="28"/>
        </w:rPr>
        <w:t>Например</w:t>
      </w:r>
      <w:r w:rsidRPr="000F5347">
        <w:rPr>
          <w:sz w:val="28"/>
          <w:szCs w:val="28"/>
        </w:rPr>
        <w:t>:</w:t>
      </w:r>
      <w:r w:rsidR="009A1B7F" w:rsidRPr="000F5347">
        <w:rPr>
          <w:sz w:val="28"/>
          <w:szCs w:val="28"/>
        </w:rPr>
        <w:t xml:space="preserve"> Шкала </w:t>
      </w:r>
      <w:r w:rsidR="009A1B7F" w:rsidRPr="000F5347">
        <w:rPr>
          <w:w w:val="105"/>
          <w:sz w:val="28"/>
          <w:szCs w:val="28"/>
        </w:rPr>
        <w:t>имеет 100 делений и, следовательно, общая длина секущей на пяти полях зрения равна 500 делениям. Из них на</w:t>
      </w:r>
      <w:r w:rsidR="00DC324C" w:rsidRPr="000F5347">
        <w:rPr>
          <w:w w:val="105"/>
          <w:sz w:val="28"/>
          <w:szCs w:val="28"/>
        </w:rPr>
        <w:t xml:space="preserve"> </w:t>
      </w:r>
      <w:r w:rsidR="009A1B7F" w:rsidRPr="000F5347">
        <w:rPr>
          <w:w w:val="105"/>
          <w:sz w:val="28"/>
          <w:szCs w:val="28"/>
        </w:rPr>
        <w:t xml:space="preserve">зерна определённых размеров приходится: </w:t>
      </w:r>
    </w:p>
    <w:p w:rsidR="002F1988" w:rsidRPr="000F5347" w:rsidRDefault="002F1988" w:rsidP="002F1988">
      <w:pPr>
        <w:pStyle w:val="MTDisplayEquation"/>
        <w:spacing w:before="120" w:after="120"/>
        <w:ind w:firstLine="510"/>
        <w:rPr>
          <w:w w:val="105"/>
        </w:rPr>
      </w:pPr>
      <w:r>
        <w:rPr>
          <w:w w:val="105"/>
        </w:rPr>
        <w:tab/>
      </w:r>
      <w:r w:rsidRPr="002F1988">
        <w:rPr>
          <w:w w:val="105"/>
          <w:position w:val="-12"/>
        </w:rPr>
        <w:object w:dxaOrig="1160" w:dyaOrig="380">
          <v:shape id="_x0000_i1032" type="#_x0000_t75" style="width:57.75pt;height:18.75pt" o:ole="">
            <v:imagedata r:id="rId22" o:title=""/>
          </v:shape>
          <o:OLEObject Type="Embed" ProgID="Equation.DSMT4" ShapeID="_x0000_i1032" DrawAspect="Content" ObjectID="_1447240448" r:id="rId23"/>
        </w:object>
      </w:r>
    </w:p>
    <w:p w:rsidR="009A1B7F" w:rsidRPr="000F5347" w:rsidRDefault="009A1B7F" w:rsidP="002F1988">
      <w:pPr>
        <w:shd w:val="clear" w:color="auto" w:fill="FFFFFF"/>
        <w:ind w:firstLine="510"/>
        <w:jc w:val="both"/>
        <w:rPr>
          <w:sz w:val="28"/>
          <w:szCs w:val="28"/>
        </w:rPr>
      </w:pPr>
      <w:r w:rsidRPr="000F5347">
        <w:rPr>
          <w:w w:val="103"/>
          <w:sz w:val="28"/>
          <w:szCs w:val="28"/>
        </w:rPr>
        <w:t>Принимая</w:t>
      </w:r>
      <w:r w:rsidR="00DC324C" w:rsidRPr="000F5347">
        <w:rPr>
          <w:w w:val="103"/>
          <w:sz w:val="28"/>
          <w:szCs w:val="28"/>
        </w:rPr>
        <w:t xml:space="preserve"> </w:t>
      </w:r>
      <w:r w:rsidRPr="000F5347">
        <w:rPr>
          <w:w w:val="103"/>
          <w:sz w:val="28"/>
          <w:szCs w:val="28"/>
        </w:rPr>
        <w:t>общую длину секущей за</w:t>
      </w:r>
      <w:r w:rsidR="00DC324C" w:rsidRPr="000F5347">
        <w:rPr>
          <w:w w:val="103"/>
          <w:sz w:val="28"/>
          <w:szCs w:val="28"/>
        </w:rPr>
        <w:t xml:space="preserve"> </w:t>
      </w:r>
      <w:r w:rsidRPr="000F5347">
        <w:rPr>
          <w:w w:val="103"/>
          <w:sz w:val="28"/>
          <w:szCs w:val="28"/>
        </w:rPr>
        <w:t>100%,</w:t>
      </w:r>
      <w:r w:rsidR="00DC324C" w:rsidRPr="000F5347">
        <w:rPr>
          <w:w w:val="103"/>
          <w:sz w:val="28"/>
          <w:szCs w:val="28"/>
        </w:rPr>
        <w:t xml:space="preserve"> </w:t>
      </w:r>
      <w:r w:rsidRPr="000F5347">
        <w:rPr>
          <w:w w:val="103"/>
          <w:sz w:val="28"/>
          <w:szCs w:val="28"/>
        </w:rPr>
        <w:t>определяют</w:t>
      </w:r>
      <w:r w:rsidR="00DC324C" w:rsidRPr="000F5347">
        <w:rPr>
          <w:w w:val="103"/>
          <w:sz w:val="28"/>
          <w:szCs w:val="28"/>
        </w:rPr>
        <w:t xml:space="preserve"> </w:t>
      </w:r>
      <w:r w:rsidRPr="000F5347">
        <w:rPr>
          <w:w w:val="103"/>
          <w:sz w:val="28"/>
          <w:szCs w:val="28"/>
        </w:rPr>
        <w:t>процентное</w:t>
      </w:r>
      <w:r w:rsidR="00DC324C" w:rsidRPr="000F5347">
        <w:rPr>
          <w:w w:val="103"/>
          <w:sz w:val="28"/>
          <w:szCs w:val="28"/>
        </w:rPr>
        <w:t xml:space="preserve"> </w:t>
      </w:r>
      <w:r w:rsidRPr="000F5347">
        <w:rPr>
          <w:w w:val="103"/>
          <w:sz w:val="28"/>
          <w:szCs w:val="28"/>
        </w:rPr>
        <w:t>содержание</w:t>
      </w:r>
      <w:r w:rsidR="00DC324C" w:rsidRPr="000F5347">
        <w:rPr>
          <w:w w:val="103"/>
          <w:sz w:val="28"/>
          <w:szCs w:val="28"/>
        </w:rPr>
        <w:t xml:space="preserve"> </w:t>
      </w:r>
      <w:r w:rsidRPr="000F5347">
        <w:rPr>
          <w:w w:val="103"/>
          <w:sz w:val="28"/>
          <w:szCs w:val="28"/>
        </w:rPr>
        <w:t xml:space="preserve">зерен данного </w:t>
      </w:r>
      <w:proofErr w:type="gramStart"/>
      <w:r w:rsidRPr="000F5347">
        <w:rPr>
          <w:w w:val="103"/>
          <w:sz w:val="28"/>
          <w:szCs w:val="28"/>
        </w:rPr>
        <w:t>класса :</w:t>
      </w:r>
      <w:proofErr w:type="gramEnd"/>
    </w:p>
    <w:p w:rsidR="009A1B7F" w:rsidRPr="000F5347" w:rsidRDefault="009A1B7F" w:rsidP="002F1988">
      <w:pPr>
        <w:shd w:val="clear" w:color="auto" w:fill="FFFFFF"/>
        <w:ind w:firstLine="510"/>
        <w:jc w:val="both"/>
        <w:rPr>
          <w:sz w:val="28"/>
          <w:szCs w:val="28"/>
        </w:rPr>
      </w:pPr>
      <w:r w:rsidRPr="000F5347">
        <w:rPr>
          <w:sz w:val="28"/>
          <w:szCs w:val="28"/>
        </w:rPr>
        <w:t>500 делений ....... 100%</w:t>
      </w:r>
    </w:p>
    <w:p w:rsidR="009A1B7F" w:rsidRPr="000F5347" w:rsidRDefault="009A1B7F" w:rsidP="002F1988">
      <w:pPr>
        <w:shd w:val="clear" w:color="auto" w:fill="FFFFFF"/>
        <w:ind w:firstLine="510"/>
        <w:jc w:val="both"/>
        <w:rPr>
          <w:sz w:val="28"/>
          <w:szCs w:val="28"/>
        </w:rPr>
      </w:pPr>
      <w:r w:rsidRPr="000F5347">
        <w:rPr>
          <w:sz w:val="28"/>
          <w:szCs w:val="28"/>
          <w:lang w:val="en-US"/>
        </w:rPr>
        <w:t>N</w:t>
      </w:r>
      <w:r w:rsidRPr="000F5347">
        <w:rPr>
          <w:sz w:val="28"/>
          <w:szCs w:val="28"/>
          <w:vertAlign w:val="subscript"/>
          <w:lang w:val="en-US"/>
        </w:rPr>
        <w:t>i</w:t>
      </w:r>
      <w:r w:rsidR="00DC324C" w:rsidRPr="000F5347">
        <w:rPr>
          <w:sz w:val="28"/>
          <w:szCs w:val="28"/>
        </w:rPr>
        <w:t xml:space="preserve"> </w:t>
      </w:r>
      <w:r w:rsidRPr="000F5347">
        <w:rPr>
          <w:sz w:val="28"/>
          <w:szCs w:val="28"/>
        </w:rPr>
        <w:t>делений ....... х%</w:t>
      </w:r>
    </w:p>
    <w:p w:rsidR="009A1B7F" w:rsidRPr="002F1988" w:rsidRDefault="009A1B7F" w:rsidP="002F1988">
      <w:pPr>
        <w:widowControl w:val="0"/>
        <w:shd w:val="clear" w:color="auto" w:fill="FFFFFF"/>
        <w:ind w:firstLine="510"/>
        <w:jc w:val="both"/>
        <w:rPr>
          <w:spacing w:val="-4"/>
          <w:sz w:val="28"/>
          <w:szCs w:val="28"/>
        </w:rPr>
      </w:pPr>
      <w:r w:rsidRPr="002F1988">
        <w:rPr>
          <w:spacing w:val="-4"/>
          <w:sz w:val="28"/>
          <w:szCs w:val="28"/>
        </w:rPr>
        <w:t>Во</w:t>
      </w:r>
      <w:r w:rsidR="00DC324C" w:rsidRPr="002F1988">
        <w:rPr>
          <w:spacing w:val="-4"/>
          <w:sz w:val="28"/>
          <w:szCs w:val="28"/>
        </w:rPr>
        <w:t xml:space="preserve"> </w:t>
      </w:r>
      <w:r w:rsidRPr="002F1988">
        <w:rPr>
          <w:spacing w:val="-4"/>
          <w:sz w:val="28"/>
          <w:szCs w:val="28"/>
        </w:rPr>
        <w:t>взятом</w:t>
      </w:r>
      <w:r w:rsidR="00DC324C" w:rsidRPr="002F1988">
        <w:rPr>
          <w:spacing w:val="-4"/>
          <w:sz w:val="28"/>
          <w:szCs w:val="28"/>
        </w:rPr>
        <w:t xml:space="preserve"> </w:t>
      </w:r>
      <w:r w:rsidRPr="002F1988">
        <w:rPr>
          <w:spacing w:val="-4"/>
          <w:sz w:val="28"/>
          <w:szCs w:val="28"/>
        </w:rPr>
        <w:t>примере</w:t>
      </w:r>
      <w:r w:rsidR="00DC324C" w:rsidRPr="002F1988">
        <w:rPr>
          <w:spacing w:val="-4"/>
          <w:sz w:val="28"/>
          <w:szCs w:val="28"/>
        </w:rPr>
        <w:t xml:space="preserve"> </w:t>
      </w:r>
      <w:r w:rsidRPr="002F1988">
        <w:rPr>
          <w:spacing w:val="-4"/>
          <w:sz w:val="28"/>
          <w:szCs w:val="28"/>
        </w:rPr>
        <w:t>структурная</w:t>
      </w:r>
      <w:r w:rsidR="00DC324C" w:rsidRPr="002F1988">
        <w:rPr>
          <w:spacing w:val="-4"/>
          <w:sz w:val="28"/>
          <w:szCs w:val="28"/>
        </w:rPr>
        <w:t xml:space="preserve"> </w:t>
      </w:r>
      <w:r w:rsidRPr="002F1988">
        <w:rPr>
          <w:spacing w:val="-4"/>
          <w:sz w:val="28"/>
          <w:szCs w:val="28"/>
        </w:rPr>
        <w:t>характеристика</w:t>
      </w:r>
      <w:r w:rsidR="00DC324C" w:rsidRPr="002F1988">
        <w:rPr>
          <w:spacing w:val="-4"/>
          <w:sz w:val="28"/>
          <w:szCs w:val="28"/>
        </w:rPr>
        <w:t xml:space="preserve"> </w:t>
      </w:r>
      <w:r w:rsidRPr="002F1988">
        <w:rPr>
          <w:spacing w:val="-4"/>
          <w:sz w:val="28"/>
          <w:szCs w:val="28"/>
        </w:rPr>
        <w:t xml:space="preserve">выражена в виде процентного содержания мелких зерен, но, зная цену деления окуляра и размер каждого зерна в делениях, можно найти размер зерна в </w:t>
      </w:r>
      <w:r w:rsidR="008B7283" w:rsidRPr="002F1988">
        <w:rPr>
          <w:spacing w:val="-4"/>
          <w:sz w:val="28"/>
          <w:szCs w:val="28"/>
        </w:rPr>
        <w:t>микрометрах</w:t>
      </w:r>
      <w:r w:rsidRPr="002F1988">
        <w:rPr>
          <w:spacing w:val="-4"/>
          <w:sz w:val="28"/>
          <w:szCs w:val="28"/>
        </w:rPr>
        <w:t xml:space="preserve"> и процентное содержание каждой группы зерен по фракциям.</w:t>
      </w:r>
    </w:p>
    <w:p w:rsidR="002F1988" w:rsidRPr="00C85BAA" w:rsidRDefault="002F1988" w:rsidP="00E53B50">
      <w:pPr>
        <w:spacing w:before="120" w:after="120"/>
        <w:jc w:val="center"/>
        <w:rPr>
          <w:b/>
          <w:sz w:val="28"/>
          <w:szCs w:val="28"/>
        </w:rPr>
      </w:pPr>
      <w:r w:rsidRPr="00C85BAA">
        <w:rPr>
          <w:b/>
          <w:sz w:val="28"/>
          <w:szCs w:val="28"/>
        </w:rPr>
        <w:t>Экспериментальная часть</w:t>
      </w:r>
    </w:p>
    <w:p w:rsidR="002F1988" w:rsidRPr="00A11BB0" w:rsidRDefault="002F1988" w:rsidP="002F1988">
      <w:pPr>
        <w:ind w:firstLine="510"/>
        <w:rPr>
          <w:sz w:val="28"/>
          <w:szCs w:val="28"/>
        </w:rPr>
      </w:pPr>
      <w:r w:rsidRPr="00C85BAA">
        <w:rPr>
          <w:i/>
          <w:sz w:val="28"/>
          <w:szCs w:val="28"/>
        </w:rPr>
        <w:t>Аппаратура и материалы</w:t>
      </w:r>
      <w:r>
        <w:rPr>
          <w:sz w:val="28"/>
          <w:szCs w:val="28"/>
        </w:rPr>
        <w:t>: образцы материала или изделия, микроскоп, сменные окуляры</w:t>
      </w:r>
    </w:p>
    <w:p w:rsidR="009A1B7F" w:rsidRPr="002F1988" w:rsidRDefault="002F1988" w:rsidP="00E53B50">
      <w:pPr>
        <w:pStyle w:val="a3"/>
        <w:widowControl w:val="0"/>
        <w:spacing w:after="120"/>
        <w:ind w:firstLine="51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F1988">
        <w:rPr>
          <w:rFonts w:ascii="Times New Roman" w:hAnsi="Times New Roman" w:cs="Times New Roman"/>
          <w:i/>
          <w:sz w:val="28"/>
          <w:szCs w:val="28"/>
        </w:rPr>
        <w:t>Ход работы</w:t>
      </w:r>
      <w:r w:rsidRPr="002F1988">
        <w:rPr>
          <w:rFonts w:ascii="Times New Roman" w:hAnsi="Times New Roman" w:cs="Times New Roman"/>
          <w:sz w:val="28"/>
          <w:szCs w:val="28"/>
        </w:rPr>
        <w:t xml:space="preserve">. Установить образец </w:t>
      </w:r>
      <w:r w:rsidR="009A1B7F" w:rsidRPr="002F1988">
        <w:rPr>
          <w:rFonts w:ascii="Times New Roman" w:eastAsia="MS Mincho" w:hAnsi="Times New Roman" w:cs="Times New Roman"/>
          <w:sz w:val="28"/>
          <w:szCs w:val="28"/>
        </w:rPr>
        <w:t>его</w:t>
      </w:r>
      <w:r w:rsidR="00DC324C" w:rsidRPr="002F198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9A1B7F" w:rsidRPr="002F1988">
        <w:rPr>
          <w:rFonts w:ascii="Times New Roman" w:eastAsia="MS Mincho" w:hAnsi="Times New Roman" w:cs="Times New Roman"/>
          <w:sz w:val="28"/>
          <w:szCs w:val="28"/>
        </w:rPr>
        <w:t>на столик микроскопа и,</w:t>
      </w:r>
      <w:r w:rsidR="00DC324C" w:rsidRPr="002F198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9A1B7F" w:rsidRPr="002F1988">
        <w:rPr>
          <w:rFonts w:ascii="Times New Roman" w:eastAsia="MS Mincho" w:hAnsi="Times New Roman" w:cs="Times New Roman"/>
          <w:sz w:val="28"/>
          <w:szCs w:val="28"/>
        </w:rPr>
        <w:t>наблюдая картинку через окуляр-микрометр, произв</w:t>
      </w:r>
      <w:r>
        <w:rPr>
          <w:rFonts w:ascii="Times New Roman" w:eastAsia="MS Mincho" w:hAnsi="Times New Roman" w:cs="Times New Roman"/>
          <w:sz w:val="28"/>
          <w:szCs w:val="28"/>
        </w:rPr>
        <w:t>ести</w:t>
      </w:r>
      <w:r w:rsidR="009A1B7F" w:rsidRPr="002F1988">
        <w:rPr>
          <w:rFonts w:ascii="Times New Roman" w:eastAsia="MS Mincho" w:hAnsi="Times New Roman" w:cs="Times New Roman"/>
          <w:sz w:val="28"/>
          <w:szCs w:val="28"/>
        </w:rPr>
        <w:t xml:space="preserve"> определение параметров структуры наблюдаемого образца.</w:t>
      </w:r>
      <w:r w:rsidR="00DC324C" w:rsidRPr="002F198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9A1B7F" w:rsidRPr="002F1988">
        <w:rPr>
          <w:rFonts w:ascii="Times New Roman" w:eastAsia="MS Mincho" w:hAnsi="Times New Roman" w:cs="Times New Roman"/>
          <w:sz w:val="28"/>
          <w:szCs w:val="28"/>
        </w:rPr>
        <w:t>Микроструктура зарисовывается и описывается. Определяется средний размер зерна.</w:t>
      </w:r>
    </w:p>
    <w:p w:rsidR="00DC324C" w:rsidRPr="002F1988" w:rsidRDefault="002F1988" w:rsidP="002F1988">
      <w:pPr>
        <w:ind w:firstLine="709"/>
        <w:jc w:val="right"/>
        <w:rPr>
          <w:rFonts w:eastAsia="MS Mincho"/>
          <w:szCs w:val="28"/>
          <w:lang w:eastAsia="en-US"/>
        </w:rPr>
      </w:pPr>
      <w:r w:rsidRPr="002F1988">
        <w:rPr>
          <w:rFonts w:eastAsia="MS Mincho"/>
          <w:szCs w:val="28"/>
          <w:lang w:eastAsia="en-US"/>
        </w:rPr>
        <w:t>Таблица</w:t>
      </w:r>
    </w:p>
    <w:p w:rsidR="009A1B7F" w:rsidRPr="002F1988" w:rsidRDefault="002F1988" w:rsidP="002F1988">
      <w:pPr>
        <w:jc w:val="center"/>
        <w:rPr>
          <w:rFonts w:eastAsia="MS Mincho"/>
          <w:szCs w:val="28"/>
          <w:lang w:eastAsia="en-US"/>
        </w:rPr>
      </w:pPr>
      <w:r w:rsidRPr="002F1988">
        <w:rPr>
          <w:rFonts w:eastAsia="MS Mincho"/>
          <w:szCs w:val="28"/>
          <w:lang w:eastAsia="en-US"/>
        </w:rPr>
        <w:t>Р</w:t>
      </w:r>
      <w:r w:rsidR="009A1B7F" w:rsidRPr="002F1988">
        <w:rPr>
          <w:rFonts w:eastAsia="MS Mincho"/>
          <w:szCs w:val="28"/>
          <w:lang w:eastAsia="en-US"/>
        </w:rPr>
        <w:t>езультат</w:t>
      </w:r>
      <w:r w:rsidRPr="002F1988">
        <w:rPr>
          <w:rFonts w:eastAsia="MS Mincho"/>
          <w:szCs w:val="28"/>
          <w:lang w:eastAsia="en-US"/>
        </w:rPr>
        <w:t>ы</w:t>
      </w:r>
      <w:r w:rsidR="009A1B7F" w:rsidRPr="002F1988">
        <w:rPr>
          <w:rFonts w:eastAsia="MS Mincho"/>
          <w:szCs w:val="28"/>
          <w:lang w:eastAsia="en-US"/>
        </w:rPr>
        <w:t xml:space="preserve"> </w:t>
      </w:r>
      <w:r w:rsidRPr="002F1988">
        <w:rPr>
          <w:rFonts w:eastAsia="MS Mincho"/>
          <w:szCs w:val="28"/>
          <w:lang w:eastAsia="en-US"/>
        </w:rPr>
        <w:t>эксперимента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5"/>
        <w:gridCol w:w="1342"/>
        <w:gridCol w:w="1341"/>
        <w:gridCol w:w="1341"/>
        <w:gridCol w:w="1341"/>
        <w:gridCol w:w="1342"/>
        <w:gridCol w:w="1342"/>
      </w:tblGrid>
      <w:tr w:rsidR="009A1B7F" w:rsidRPr="002F1988" w:rsidTr="00E53B50">
        <w:trPr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9A1B7F" w:rsidRPr="002F1988" w:rsidRDefault="002F1988" w:rsidP="00845A4B">
            <w:pPr>
              <w:jc w:val="both"/>
              <w:rPr>
                <w:rFonts w:eastAsia="MS Mincho"/>
                <w:szCs w:val="28"/>
                <w:lang w:eastAsia="en-US"/>
              </w:rPr>
            </w:pPr>
            <w:r>
              <w:rPr>
                <w:rFonts w:eastAsia="MS Mincho"/>
                <w:szCs w:val="28"/>
                <w:lang w:eastAsia="en-US"/>
              </w:rPr>
              <w:t>№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9A1B7F" w:rsidRPr="002F1988" w:rsidRDefault="009A1B7F" w:rsidP="00E53B50">
            <w:pPr>
              <w:jc w:val="center"/>
              <w:rPr>
                <w:rFonts w:eastAsia="MS Mincho"/>
                <w:szCs w:val="28"/>
                <w:lang w:eastAsia="en-US"/>
              </w:rPr>
            </w:pPr>
            <w:r w:rsidRPr="002F1988">
              <w:rPr>
                <w:rFonts w:eastAsia="MS Mincho"/>
                <w:szCs w:val="28"/>
                <w:lang w:eastAsia="en-US"/>
              </w:rPr>
              <w:t>Количество зёрен в 1 мкм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9A1B7F" w:rsidRPr="002F1988" w:rsidRDefault="009A1B7F" w:rsidP="00E53B50">
            <w:pPr>
              <w:jc w:val="center"/>
              <w:rPr>
                <w:rFonts w:eastAsia="MS Mincho"/>
                <w:szCs w:val="28"/>
                <w:lang w:eastAsia="en-US"/>
              </w:rPr>
            </w:pPr>
            <w:r w:rsidRPr="002F1988">
              <w:rPr>
                <w:rFonts w:eastAsia="MS Mincho"/>
                <w:szCs w:val="28"/>
                <w:lang w:eastAsia="en-US"/>
              </w:rPr>
              <w:t>Количество зёрен в 2 мкм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9A1B7F" w:rsidRPr="002F1988" w:rsidRDefault="009A1B7F" w:rsidP="00E53B50">
            <w:pPr>
              <w:jc w:val="center"/>
              <w:rPr>
                <w:rFonts w:eastAsia="MS Mincho"/>
                <w:szCs w:val="28"/>
                <w:lang w:eastAsia="en-US"/>
              </w:rPr>
            </w:pPr>
            <w:r w:rsidRPr="002F1988">
              <w:rPr>
                <w:rFonts w:eastAsia="MS Mincho"/>
                <w:szCs w:val="28"/>
                <w:lang w:eastAsia="en-US"/>
              </w:rPr>
              <w:t>Количество зёрен в 3 мкм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9A1B7F" w:rsidRPr="002F1988" w:rsidRDefault="009A1B7F" w:rsidP="00E53B50">
            <w:pPr>
              <w:jc w:val="center"/>
              <w:rPr>
                <w:rFonts w:eastAsia="MS Mincho"/>
                <w:szCs w:val="28"/>
                <w:lang w:eastAsia="en-US"/>
              </w:rPr>
            </w:pPr>
            <w:r w:rsidRPr="002F1988">
              <w:rPr>
                <w:rFonts w:eastAsia="MS Mincho"/>
                <w:szCs w:val="28"/>
                <w:lang w:eastAsia="en-US"/>
              </w:rPr>
              <w:t>Количество зёрен в 4 мкм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9A1B7F" w:rsidRPr="002F1988" w:rsidRDefault="009A1B7F" w:rsidP="00E53B50">
            <w:pPr>
              <w:jc w:val="center"/>
              <w:rPr>
                <w:rFonts w:eastAsia="MS Mincho"/>
                <w:szCs w:val="28"/>
                <w:lang w:eastAsia="en-US"/>
              </w:rPr>
            </w:pPr>
            <w:r w:rsidRPr="002F1988">
              <w:rPr>
                <w:rFonts w:eastAsia="MS Mincho"/>
                <w:szCs w:val="28"/>
                <w:lang w:eastAsia="en-US"/>
              </w:rPr>
              <w:t>Количество зёрен в 5 мкм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9A1B7F" w:rsidRPr="002F1988" w:rsidRDefault="009A1B7F" w:rsidP="00E53B50">
            <w:pPr>
              <w:jc w:val="center"/>
              <w:rPr>
                <w:rFonts w:eastAsia="MS Mincho"/>
                <w:szCs w:val="28"/>
                <w:lang w:eastAsia="en-US"/>
              </w:rPr>
            </w:pPr>
            <w:r w:rsidRPr="002F1988">
              <w:rPr>
                <w:rFonts w:eastAsia="MS Mincho"/>
                <w:szCs w:val="28"/>
                <w:lang w:eastAsia="en-US"/>
              </w:rPr>
              <w:t>Количество зёрен в 6 мкм</w:t>
            </w:r>
          </w:p>
        </w:tc>
      </w:tr>
    </w:tbl>
    <w:p w:rsidR="00E53B50" w:rsidRDefault="00E53B50" w:rsidP="00E53B50">
      <w:pPr>
        <w:spacing w:before="120" w:after="120"/>
        <w:jc w:val="center"/>
        <w:rPr>
          <w:b/>
          <w:sz w:val="28"/>
          <w:szCs w:val="28"/>
        </w:rPr>
      </w:pPr>
    </w:p>
    <w:p w:rsidR="00FE1753" w:rsidRPr="00C85BAA" w:rsidRDefault="00FE1753" w:rsidP="00E53B50">
      <w:pPr>
        <w:spacing w:before="120" w:after="120"/>
        <w:jc w:val="center"/>
        <w:rPr>
          <w:b/>
          <w:sz w:val="28"/>
          <w:szCs w:val="28"/>
        </w:rPr>
      </w:pPr>
      <w:r w:rsidRPr="00C85BAA">
        <w:rPr>
          <w:b/>
          <w:sz w:val="28"/>
          <w:szCs w:val="28"/>
        </w:rPr>
        <w:lastRenderedPageBreak/>
        <w:t>Требования к отчету</w:t>
      </w:r>
    </w:p>
    <w:p w:rsidR="00FE1753" w:rsidRDefault="00FE1753" w:rsidP="00FE1753">
      <w:pPr>
        <w:ind w:firstLine="510"/>
        <w:jc w:val="both"/>
        <w:rPr>
          <w:sz w:val="28"/>
          <w:szCs w:val="28"/>
        </w:rPr>
      </w:pPr>
      <w:r w:rsidRPr="00A11BB0">
        <w:rPr>
          <w:sz w:val="28"/>
          <w:szCs w:val="28"/>
        </w:rPr>
        <w:t>Отчет должен</w:t>
      </w:r>
      <w:r>
        <w:rPr>
          <w:sz w:val="28"/>
          <w:szCs w:val="28"/>
        </w:rPr>
        <w:t xml:space="preserve"> </w:t>
      </w:r>
      <w:r w:rsidRPr="00A11BB0">
        <w:rPr>
          <w:sz w:val="28"/>
          <w:szCs w:val="28"/>
        </w:rPr>
        <w:t>содержать</w:t>
      </w:r>
      <w:r>
        <w:rPr>
          <w:sz w:val="28"/>
          <w:szCs w:val="28"/>
        </w:rPr>
        <w:t xml:space="preserve"> </w:t>
      </w:r>
      <w:r w:rsidRPr="00A11BB0">
        <w:rPr>
          <w:sz w:val="28"/>
          <w:szCs w:val="28"/>
        </w:rPr>
        <w:t xml:space="preserve">краткое описание </w:t>
      </w:r>
      <w:r>
        <w:rPr>
          <w:sz w:val="28"/>
          <w:szCs w:val="28"/>
        </w:rPr>
        <w:t>теоретических сведений</w:t>
      </w:r>
      <w:r w:rsidRPr="00A11BB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11BB0">
        <w:rPr>
          <w:sz w:val="28"/>
          <w:szCs w:val="28"/>
        </w:rPr>
        <w:t>порядок выполне</w:t>
      </w:r>
      <w:r>
        <w:rPr>
          <w:sz w:val="28"/>
          <w:szCs w:val="28"/>
        </w:rPr>
        <w:t>ния работы, протокол испытаний и вывод.</w:t>
      </w:r>
    </w:p>
    <w:p w:rsidR="00FE1753" w:rsidRPr="000F5347" w:rsidRDefault="00FE1753" w:rsidP="00FE1753">
      <w:pPr>
        <w:ind w:firstLine="510"/>
        <w:jc w:val="both"/>
        <w:rPr>
          <w:rFonts w:eastAsia="MS Mincho"/>
          <w:sz w:val="28"/>
          <w:szCs w:val="28"/>
          <w:lang w:eastAsia="en-US"/>
        </w:rPr>
      </w:pPr>
      <w:r>
        <w:rPr>
          <w:sz w:val="28"/>
          <w:szCs w:val="28"/>
        </w:rPr>
        <w:t>Протокол</w:t>
      </w:r>
      <w:r w:rsidRPr="00A11BB0">
        <w:rPr>
          <w:sz w:val="28"/>
          <w:szCs w:val="28"/>
        </w:rPr>
        <w:t xml:space="preserve"> должен содержать следующие данные:</w:t>
      </w:r>
      <w:r>
        <w:rPr>
          <w:sz w:val="28"/>
          <w:szCs w:val="28"/>
        </w:rPr>
        <w:t xml:space="preserve"> </w:t>
      </w:r>
      <w:r w:rsidRPr="00A11BB0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материала и изделия</w:t>
      </w:r>
      <w:r w:rsidRPr="00A11BB0">
        <w:rPr>
          <w:sz w:val="28"/>
          <w:szCs w:val="28"/>
        </w:rPr>
        <w:t>;</w:t>
      </w:r>
      <w:r>
        <w:rPr>
          <w:sz w:val="28"/>
          <w:szCs w:val="28"/>
        </w:rPr>
        <w:t xml:space="preserve"> применяемое оборудование и приборы, таблицу результатов эксперимента, к</w:t>
      </w:r>
      <w:r w:rsidR="009A1B7F" w:rsidRPr="000F5347">
        <w:rPr>
          <w:rFonts w:eastAsia="MS Mincho"/>
          <w:sz w:val="28"/>
          <w:szCs w:val="28"/>
          <w:lang w:eastAsia="en-US"/>
        </w:rPr>
        <w:t>рив</w:t>
      </w:r>
      <w:r>
        <w:rPr>
          <w:rFonts w:eastAsia="MS Mincho"/>
          <w:sz w:val="28"/>
          <w:szCs w:val="28"/>
          <w:lang w:eastAsia="en-US"/>
        </w:rPr>
        <w:t>ую</w:t>
      </w:r>
      <w:r w:rsidR="009A1B7F" w:rsidRPr="000F5347">
        <w:rPr>
          <w:rFonts w:eastAsia="MS Mincho"/>
          <w:sz w:val="28"/>
          <w:szCs w:val="28"/>
          <w:lang w:eastAsia="en-US"/>
        </w:rPr>
        <w:t xml:space="preserve"> распределения количества зёрен по фракциям.</w:t>
      </w:r>
      <w:bookmarkEnd w:id="0"/>
    </w:p>
    <w:sectPr w:rsidR="00FE1753" w:rsidRPr="000F5347" w:rsidSect="000F5347">
      <w:pgSz w:w="11906" w:h="16838"/>
      <w:pgMar w:top="1418" w:right="1701" w:bottom="24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950"/>
    <w:rsid w:val="00005AEF"/>
    <w:rsid w:val="000B01BB"/>
    <w:rsid w:val="000C0C3F"/>
    <w:rsid w:val="000F5347"/>
    <w:rsid w:val="00173E5A"/>
    <w:rsid w:val="001F6227"/>
    <w:rsid w:val="002338D9"/>
    <w:rsid w:val="002476E4"/>
    <w:rsid w:val="002920DB"/>
    <w:rsid w:val="002F1988"/>
    <w:rsid w:val="003A22FB"/>
    <w:rsid w:val="003A4CFC"/>
    <w:rsid w:val="0047150C"/>
    <w:rsid w:val="00487AB7"/>
    <w:rsid w:val="004934D0"/>
    <w:rsid w:val="00527E4F"/>
    <w:rsid w:val="005C25F7"/>
    <w:rsid w:val="00613E46"/>
    <w:rsid w:val="00665DA5"/>
    <w:rsid w:val="006E0DD5"/>
    <w:rsid w:val="00720BD1"/>
    <w:rsid w:val="007328FB"/>
    <w:rsid w:val="007E058F"/>
    <w:rsid w:val="00845A4B"/>
    <w:rsid w:val="008B7283"/>
    <w:rsid w:val="008F0030"/>
    <w:rsid w:val="009A1B7F"/>
    <w:rsid w:val="009E181A"/>
    <w:rsid w:val="009F0A0A"/>
    <w:rsid w:val="00A52D6D"/>
    <w:rsid w:val="00A62F57"/>
    <w:rsid w:val="00AE698B"/>
    <w:rsid w:val="00B81D72"/>
    <w:rsid w:val="00BE69DC"/>
    <w:rsid w:val="00CA0547"/>
    <w:rsid w:val="00CD3503"/>
    <w:rsid w:val="00D27DEF"/>
    <w:rsid w:val="00D34FCE"/>
    <w:rsid w:val="00D75950"/>
    <w:rsid w:val="00DC324C"/>
    <w:rsid w:val="00DD23A8"/>
    <w:rsid w:val="00E1047B"/>
    <w:rsid w:val="00E53B50"/>
    <w:rsid w:val="00EC1EEB"/>
    <w:rsid w:val="00EF7442"/>
    <w:rsid w:val="00F2789D"/>
    <w:rsid w:val="00F731F7"/>
    <w:rsid w:val="00F8246B"/>
    <w:rsid w:val="00F85E7B"/>
    <w:rsid w:val="00FB5C81"/>
    <w:rsid w:val="00FE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E38E2-42D0-412E-892F-C2004959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950"/>
    <w:rPr>
      <w:rFonts w:eastAsia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D75950"/>
    <w:rPr>
      <w:rFonts w:ascii="Courier New" w:hAnsi="Courier New" w:cs="Courier New"/>
      <w:sz w:val="20"/>
      <w:lang w:eastAsia="en-US"/>
    </w:rPr>
  </w:style>
  <w:style w:type="character" w:customStyle="1" w:styleId="a4">
    <w:name w:val="Текст Знак"/>
    <w:link w:val="a3"/>
    <w:semiHidden/>
    <w:rsid w:val="00D75950"/>
    <w:rPr>
      <w:rFonts w:ascii="Courier New" w:eastAsia="Times New Roman" w:hAnsi="Courier New" w:cs="Courier New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759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75950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7">
    <w:name w:val="Table Grid"/>
    <w:basedOn w:val="a1"/>
    <w:uiPriority w:val="59"/>
    <w:rsid w:val="004934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a"/>
    <w:next w:val="a"/>
    <w:link w:val="MTDisplayEquation0"/>
    <w:rsid w:val="000F5347"/>
    <w:pPr>
      <w:shd w:val="clear" w:color="auto" w:fill="FFFFFF"/>
      <w:tabs>
        <w:tab w:val="center" w:pos="4240"/>
        <w:tab w:val="right" w:pos="8500"/>
      </w:tabs>
      <w:ind w:firstLine="709"/>
      <w:jc w:val="both"/>
    </w:pPr>
    <w:rPr>
      <w:spacing w:val="7"/>
      <w:sz w:val="28"/>
      <w:szCs w:val="28"/>
    </w:rPr>
  </w:style>
  <w:style w:type="character" w:customStyle="1" w:styleId="MTDisplayEquation0">
    <w:name w:val="MTDisplayEquation Знак"/>
    <w:basedOn w:val="a0"/>
    <w:link w:val="MTDisplayEquation"/>
    <w:rsid w:val="000F5347"/>
    <w:rPr>
      <w:rFonts w:eastAsia="Times New Roman"/>
      <w:color w:val="000000"/>
      <w:spacing w:val="7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8.bin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wmf"/><Relationship Id="rId22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C4B31-827E-4D34-99F1-AB2A211C8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1505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4</cp:revision>
  <dcterms:created xsi:type="dcterms:W3CDTF">2013-11-29T08:17:00Z</dcterms:created>
  <dcterms:modified xsi:type="dcterms:W3CDTF">2013-11-29T10:23:00Z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