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F8" w:rsidRDefault="001707F8" w:rsidP="001707F8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Лабораторная работа № 8. Определение </w:t>
      </w:r>
      <w:proofErr w:type="gramStart"/>
      <w:r>
        <w:rPr>
          <w:rFonts w:ascii="Times New Roman" w:hAnsi="Times New Roman"/>
          <w:b/>
          <w:sz w:val="28"/>
        </w:rPr>
        <w:t>радиуса частиц дисперсной фазы эмульсии скипидара</w:t>
      </w:r>
      <w:proofErr w:type="gramEnd"/>
    </w:p>
    <w:p w:rsidR="009503C4" w:rsidRDefault="009503C4" w:rsidP="001707F8">
      <w:pPr>
        <w:jc w:val="both"/>
        <w:rPr>
          <w:sz w:val="28"/>
        </w:rPr>
      </w:pPr>
    </w:p>
    <w:p w:rsidR="009503C4" w:rsidRDefault="009503C4" w:rsidP="009503C4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4400A3">
        <w:rPr>
          <w:sz w:val="28"/>
          <w:szCs w:val="28"/>
        </w:rPr>
        <w:t>, Минск, 2005.</w:t>
      </w:r>
      <w:proofErr w:type="gramEnd"/>
    </w:p>
    <w:p w:rsidR="009503C4" w:rsidRDefault="009503C4" w:rsidP="001707F8">
      <w:pPr>
        <w:jc w:val="both"/>
        <w:rPr>
          <w:sz w:val="28"/>
        </w:rPr>
      </w:pPr>
    </w:p>
    <w:p w:rsidR="001707F8" w:rsidRDefault="001707F8" w:rsidP="001707F8">
      <w:pPr>
        <w:jc w:val="both"/>
        <w:rPr>
          <w:sz w:val="28"/>
        </w:rPr>
      </w:pPr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 xml:space="preserve">: </w:t>
      </w:r>
      <w:proofErr w:type="spellStart"/>
      <w:r>
        <w:rPr>
          <w:sz w:val="28"/>
        </w:rPr>
        <w:t>фотоэлектроколориметр</w:t>
      </w:r>
      <w:proofErr w:type="spellEnd"/>
      <w:r>
        <w:rPr>
          <w:sz w:val="28"/>
        </w:rPr>
        <w:t xml:space="preserve"> кюветы (</w:t>
      </w:r>
      <w:r>
        <w:rPr>
          <w:i/>
          <w:sz w:val="28"/>
          <w:lang w:val="en-US"/>
        </w:rPr>
        <w:t>L</w:t>
      </w:r>
      <w:r>
        <w:rPr>
          <w:sz w:val="28"/>
        </w:rPr>
        <w:t> =</w:t>
      </w:r>
      <w:r>
        <w:rPr>
          <w:b/>
          <w:sz w:val="28"/>
        </w:rPr>
        <w:t> 3,0 см</w:t>
      </w:r>
      <w:r>
        <w:rPr>
          <w:sz w:val="28"/>
        </w:rPr>
        <w:t xml:space="preserve">), рефрактометр, мерная колба на </w:t>
      </w:r>
      <w:r>
        <w:rPr>
          <w:b/>
          <w:sz w:val="28"/>
        </w:rPr>
        <w:t>50 мл</w:t>
      </w:r>
      <w:r>
        <w:rPr>
          <w:sz w:val="28"/>
        </w:rPr>
        <w:t>, скипидар (</w:t>
      </w:r>
      <w:r>
        <w:rPr>
          <w:b/>
          <w:sz w:val="28"/>
        </w:rPr>
        <w:sym w:font="Symbol" w:char="F072"/>
      </w:r>
      <w:r>
        <w:rPr>
          <w:b/>
          <w:sz w:val="28"/>
          <w:vertAlign w:val="subscript"/>
        </w:rPr>
        <w:t>Ф</w:t>
      </w:r>
      <w:r>
        <w:rPr>
          <w:b/>
          <w:sz w:val="28"/>
        </w:rPr>
        <w:t> = 0,86 г</w:t>
      </w:r>
      <w:r>
        <w:rPr>
          <w:b/>
          <w:sz w:val="28"/>
        </w:rPr>
        <w:sym w:font="Symbol" w:char="F0D7"/>
      </w:r>
      <w:r>
        <w:rPr>
          <w:b/>
          <w:sz w:val="28"/>
        </w:rPr>
        <w:t>см</w:t>
      </w:r>
      <w:r>
        <w:rPr>
          <w:b/>
          <w:sz w:val="28"/>
          <w:vertAlign w:val="superscript"/>
        </w:rPr>
        <w:t>-3</w:t>
      </w:r>
      <w:r>
        <w:rPr>
          <w:sz w:val="28"/>
        </w:rPr>
        <w:t>), спиртовой раствор скипидара (</w:t>
      </w:r>
      <w:r>
        <w:rPr>
          <w:b/>
          <w:sz w:val="28"/>
        </w:rPr>
        <w:t>С</w:t>
      </w:r>
      <w:proofErr w:type="gramStart"/>
      <w:r>
        <w:rPr>
          <w:b/>
          <w:sz w:val="28"/>
          <w:vertAlign w:val="subscript"/>
        </w:rPr>
        <w:t>0</w:t>
      </w:r>
      <w:proofErr w:type="gramEnd"/>
      <w:r>
        <w:rPr>
          <w:b/>
          <w:sz w:val="28"/>
        </w:rPr>
        <w:t> = 0,01 г</w:t>
      </w:r>
      <w:r>
        <w:rPr>
          <w:b/>
          <w:sz w:val="28"/>
        </w:rPr>
        <w:sym w:font="Symbol" w:char="F0D7"/>
      </w:r>
      <w:r>
        <w:rPr>
          <w:b/>
          <w:sz w:val="28"/>
        </w:rPr>
        <w:t>см</w:t>
      </w:r>
      <w:r>
        <w:rPr>
          <w:b/>
          <w:sz w:val="28"/>
          <w:vertAlign w:val="superscript"/>
        </w:rPr>
        <w:t>-3</w:t>
      </w:r>
      <w:r>
        <w:rPr>
          <w:sz w:val="28"/>
        </w:rPr>
        <w:t xml:space="preserve">), раствор эмульгатора (стабилизатора), пипетка на </w:t>
      </w:r>
      <w:r>
        <w:rPr>
          <w:b/>
          <w:sz w:val="28"/>
        </w:rPr>
        <w:t>5 мл</w:t>
      </w:r>
      <w:r>
        <w:rPr>
          <w:sz w:val="28"/>
        </w:rPr>
        <w:t>.</w:t>
      </w:r>
    </w:p>
    <w:p w:rsidR="001707F8" w:rsidRDefault="001707F8" w:rsidP="001707F8">
      <w:pPr>
        <w:ind w:firstLine="709"/>
        <w:jc w:val="both"/>
        <w:rPr>
          <w:sz w:val="28"/>
        </w:rPr>
      </w:pPr>
    </w:p>
    <w:p w:rsid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t xml:space="preserve">1. В мерную колбу на </w:t>
      </w:r>
      <w:r>
        <w:rPr>
          <w:b/>
          <w:sz w:val="28"/>
        </w:rPr>
        <w:t>50 мл</w:t>
      </w:r>
      <w:r>
        <w:rPr>
          <w:sz w:val="28"/>
        </w:rPr>
        <w:t xml:space="preserve"> налить </w:t>
      </w:r>
      <w:r>
        <w:rPr>
          <w:b/>
          <w:sz w:val="28"/>
        </w:rPr>
        <w:sym w:font="Symbol" w:char="F0BB"/>
      </w:r>
      <w:r>
        <w:rPr>
          <w:b/>
          <w:sz w:val="28"/>
        </w:rPr>
        <w:t> 30</w:t>
      </w:r>
      <w:r>
        <w:rPr>
          <w:b/>
          <w:sz w:val="28"/>
        </w:rPr>
        <w:noBreakHyphen/>
        <w:t>40 мл</w:t>
      </w:r>
      <w:r>
        <w:rPr>
          <w:sz w:val="28"/>
        </w:rPr>
        <w:t xml:space="preserve"> водного раствора стабилизатора, добавить заданное количество (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  <w:lang w:val="en-US"/>
        </w:rPr>
        <w:t>X</w:t>
      </w:r>
      <w:r>
        <w:rPr>
          <w:b/>
          <w:sz w:val="28"/>
        </w:rPr>
        <w:t>, мл</w:t>
      </w:r>
      <w:r>
        <w:rPr>
          <w:sz w:val="28"/>
        </w:rPr>
        <w:t>) спиртового раствора скипидара (табл. 3.7), взболтать, довести до метки раствором стабилизатора, снова взболтать.</w:t>
      </w:r>
    </w:p>
    <w:p w:rsidR="001707F8" w:rsidRP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t>2. Рассчитать весовую концентрацию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С</w:t>
      </w:r>
      <w:proofErr w:type="gramEnd"/>
      <w:r>
        <w:rPr>
          <w:sz w:val="28"/>
        </w:rPr>
        <w:t xml:space="preserve"> вещества дисперсной фазы (скипидар) в полученной дисперсной системе (</w:t>
      </w:r>
      <w:r>
        <w:rPr>
          <w:b/>
          <w:sz w:val="28"/>
        </w:rPr>
        <w:t>г см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>)</w:t>
      </w:r>
      <w:r>
        <w:rPr>
          <w:sz w:val="28"/>
        </w:rPr>
        <w:t xml:space="preserve">, исходя из значений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  <w:lang w:val="en-US"/>
        </w:rPr>
        <w:t>X</w:t>
      </w:r>
      <w:r w:rsidRPr="001707F8">
        <w:rPr>
          <w:sz w:val="28"/>
        </w:rPr>
        <w:t>,</w:t>
      </w:r>
      <w:r>
        <w:rPr>
          <w:sz w:val="28"/>
        </w:rPr>
        <w:t xml:space="preserve"> </w:t>
      </w:r>
      <w:proofErr w:type="gramStart"/>
      <w:r>
        <w:rPr>
          <w:b/>
          <w:i/>
          <w:sz w:val="28"/>
          <w:lang w:val="en-US"/>
        </w:rPr>
        <w:t>C</w:t>
      </w:r>
      <w:r w:rsidRPr="001707F8">
        <w:rPr>
          <w:b/>
          <w:i/>
          <w:sz w:val="28"/>
          <w:vertAlign w:val="subscript"/>
        </w:rPr>
        <w:t>0</w:t>
      </w:r>
      <w:r w:rsidRPr="001707F8">
        <w:rPr>
          <w:sz w:val="28"/>
        </w:rPr>
        <w:t xml:space="preserve"> и объема дисперсной системы (</w:t>
      </w:r>
      <w:r w:rsidRPr="001707F8">
        <w:rPr>
          <w:b/>
          <w:sz w:val="28"/>
        </w:rPr>
        <w:t>50 см</w:t>
      </w:r>
      <w:r w:rsidRPr="001707F8">
        <w:rPr>
          <w:b/>
          <w:sz w:val="28"/>
          <w:vertAlign w:val="superscript"/>
        </w:rPr>
        <w:t>3</w:t>
      </w:r>
      <w:r w:rsidRPr="001707F8">
        <w:rPr>
          <w:sz w:val="28"/>
        </w:rPr>
        <w:t>).</w:t>
      </w:r>
      <w:proofErr w:type="gramEnd"/>
    </w:p>
    <w:p w:rsidR="001707F8" w:rsidRPr="008A2532" w:rsidRDefault="001707F8" w:rsidP="001707F8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3. </w:t>
      </w:r>
      <w:proofErr w:type="gramStart"/>
      <w:r w:rsidRPr="008A2532">
        <w:rPr>
          <w:sz w:val="28"/>
        </w:rPr>
        <w:t>С помощью рефрактометра (см. [8], стр.28-29) определить коэффициенты преломления скипидара, т.е., дисперсной фазы (</w:t>
      </w:r>
      <w:r>
        <w:rPr>
          <w:b/>
          <w:i/>
          <w:sz w:val="28"/>
          <w:lang w:val="en-US"/>
        </w:rPr>
        <w:t>n</w:t>
      </w:r>
      <w:r w:rsidRPr="008A2532">
        <w:rPr>
          <w:sz w:val="28"/>
        </w:rPr>
        <w:t>) и водного раствора стабилизатора, т.е., дисперсионной среды (</w:t>
      </w:r>
      <w:r>
        <w:rPr>
          <w:b/>
          <w:i/>
          <w:sz w:val="28"/>
          <w:lang w:val="en-US"/>
        </w:rPr>
        <w:t>n</w:t>
      </w:r>
      <w:r w:rsidRPr="008A2532">
        <w:rPr>
          <w:b/>
          <w:i/>
          <w:sz w:val="28"/>
          <w:vertAlign w:val="subscript"/>
        </w:rPr>
        <w:t>0</w:t>
      </w:r>
      <w:r w:rsidRPr="008A2532">
        <w:rPr>
          <w:sz w:val="28"/>
        </w:rPr>
        <w:t>).</w:t>
      </w:r>
      <w:proofErr w:type="gramEnd"/>
    </w:p>
    <w:p w:rsidR="001707F8" w:rsidRDefault="001707F8" w:rsidP="001707F8">
      <w:pPr>
        <w:ind w:firstLine="709"/>
        <w:jc w:val="both"/>
        <w:rPr>
          <w:sz w:val="28"/>
        </w:rPr>
      </w:pPr>
    </w:p>
    <w:p w:rsidR="001707F8" w:rsidRDefault="001707F8" w:rsidP="001707F8">
      <w:pPr>
        <w:jc w:val="right"/>
      </w:pPr>
      <w:r>
        <w:t>Таблица 3.7.</w:t>
      </w:r>
    </w:p>
    <w:p w:rsidR="001707F8" w:rsidRDefault="001707F8" w:rsidP="001707F8">
      <w:pPr>
        <w:pStyle w:val="a3"/>
        <w:rPr>
          <w:b/>
          <w:sz w:val="24"/>
        </w:rPr>
      </w:pPr>
      <w:r>
        <w:rPr>
          <w:b/>
          <w:sz w:val="24"/>
        </w:rPr>
        <w:t>Задания по вариантам</w:t>
      </w:r>
    </w:p>
    <w:p w:rsidR="001707F8" w:rsidRDefault="001707F8" w:rsidP="001707F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80"/>
        <w:gridCol w:w="1080"/>
        <w:gridCol w:w="1080"/>
        <w:gridCol w:w="1080"/>
        <w:gridCol w:w="1080"/>
        <w:gridCol w:w="1080"/>
      </w:tblGrid>
      <w:tr w:rsidR="001707F8" w:rsidTr="00A10123">
        <w:tc>
          <w:tcPr>
            <w:tcW w:w="2235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варианта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1707F8" w:rsidTr="00A10123">
        <w:tc>
          <w:tcPr>
            <w:tcW w:w="2235" w:type="dxa"/>
          </w:tcPr>
          <w:p w:rsidR="001707F8" w:rsidRDefault="001707F8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  <w:vertAlign w:val="subscript"/>
                <w:lang w:val="en-US"/>
              </w:rPr>
              <w:t>X</w:t>
            </w:r>
            <w:r>
              <w:rPr>
                <w:b/>
                <w:sz w:val="28"/>
              </w:rPr>
              <w:t>, мл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0,25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1080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1707F8" w:rsidTr="00A10123">
        <w:tc>
          <w:tcPr>
            <w:tcW w:w="2235" w:type="dxa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задач (раздел 2.5 </w:t>
            </w:r>
            <w:r>
              <w:rPr>
                <w:sz w:val="28"/>
                <w:lang w:val="en-US"/>
              </w:rPr>
              <w:t>[7]</w:t>
            </w:r>
            <w:r>
              <w:rPr>
                <w:sz w:val="28"/>
              </w:rPr>
              <w:t>)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707F8" w:rsidRDefault="001707F8" w:rsidP="001707F8">
      <w:pPr>
        <w:ind w:firstLine="709"/>
        <w:jc w:val="both"/>
        <w:rPr>
          <w:sz w:val="28"/>
        </w:rPr>
      </w:pPr>
    </w:p>
    <w:p w:rsidR="001707F8" w:rsidRDefault="001707F8" w:rsidP="001707F8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4. При помощи </w:t>
      </w:r>
      <w:proofErr w:type="spellStart"/>
      <w:r w:rsidRPr="008A2532">
        <w:rPr>
          <w:sz w:val="28"/>
        </w:rPr>
        <w:t>фотоэлектроколориметра</w:t>
      </w:r>
      <w:proofErr w:type="spellEnd"/>
      <w:r w:rsidRPr="008A2532">
        <w:rPr>
          <w:sz w:val="28"/>
        </w:rPr>
        <w:t xml:space="preserve"> (</w:t>
      </w:r>
      <w:r>
        <w:rPr>
          <w:b/>
          <w:sz w:val="28"/>
          <w:lang w:val="en-US"/>
        </w:rPr>
        <w:sym w:font="Symbol" w:char="F06C"/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=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540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нм</w:t>
      </w:r>
      <w:r w:rsidRPr="008A2532">
        <w:rPr>
          <w:sz w:val="28"/>
        </w:rPr>
        <w:t xml:space="preserve">, кювета сравнения заполнена раствором стабилизатора) определить оптическую плотность </w:t>
      </w:r>
      <w:r>
        <w:rPr>
          <w:b/>
          <w:i/>
          <w:sz w:val="28"/>
          <w:lang w:val="en-US"/>
        </w:rPr>
        <w:t>D</w:t>
      </w:r>
      <w:r w:rsidRPr="008A2532">
        <w:rPr>
          <w:sz w:val="28"/>
        </w:rPr>
        <w:t xml:space="preserve"> </w:t>
      </w:r>
      <w:r>
        <w:rPr>
          <w:sz w:val="28"/>
        </w:rPr>
        <w:t>полученной эмульсии.</w:t>
      </w:r>
      <w:r w:rsidRPr="008A2532">
        <w:rPr>
          <w:sz w:val="28"/>
        </w:rPr>
        <w:t xml:space="preserve"> Порядок работы на приборе </w:t>
      </w:r>
      <w:proofErr w:type="gramStart"/>
      <w:r w:rsidRPr="008A2532">
        <w:rPr>
          <w:sz w:val="28"/>
        </w:rPr>
        <w:t>см</w:t>
      </w:r>
      <w:proofErr w:type="gramEnd"/>
      <w:r w:rsidRPr="008A2532">
        <w:rPr>
          <w:sz w:val="28"/>
        </w:rPr>
        <w:t>. в [8, стр. 29-34].</w:t>
      </w:r>
    </w:p>
    <w:p w:rsid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t>5. По формуле (3.47) рассчитать длину волны падающего света в дисперсионной среде:</w:t>
      </w:r>
    </w:p>
    <w:tbl>
      <w:tblPr>
        <w:tblW w:w="0" w:type="auto"/>
        <w:tblLayout w:type="fixed"/>
        <w:tblLook w:val="0000"/>
      </w:tblPr>
      <w:tblGrid>
        <w:gridCol w:w="675"/>
        <w:gridCol w:w="6946"/>
        <w:gridCol w:w="992"/>
      </w:tblGrid>
      <w:tr w:rsidR="001707F8" w:rsidTr="00A10123">
        <w:tc>
          <w:tcPr>
            <w:tcW w:w="675" w:type="dxa"/>
          </w:tcPr>
          <w:p w:rsidR="001707F8" w:rsidRDefault="001707F8" w:rsidP="00A10123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1707F8" w:rsidRDefault="001707F8" w:rsidP="00A10123">
            <w:pPr>
              <w:spacing w:before="120" w:after="120"/>
              <w:jc w:val="center"/>
              <w:rPr>
                <w:sz w:val="28"/>
              </w:rPr>
            </w:pPr>
            <w:r w:rsidRPr="00A97C86">
              <w:rPr>
                <w:position w:val="-34"/>
                <w:sz w:val="28"/>
              </w:rPr>
              <w:object w:dxaOrig="88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9.75pt" o:ole="" fillcolor="window">
                  <v:imagedata r:id="rId5" o:title=""/>
                </v:shape>
                <o:OLEObject Type="Embed" ProgID="Equation.3" ShapeID="_x0000_i1025" DrawAspect="Content" ObjectID="_1465735521" r:id="rId6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992" w:type="dxa"/>
            <w:vAlign w:val="center"/>
          </w:tcPr>
          <w:p w:rsidR="001707F8" w:rsidRDefault="001707F8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(3.47)</w:t>
            </w:r>
          </w:p>
        </w:tc>
      </w:tr>
    </w:tbl>
    <w:p w:rsidR="001707F8" w:rsidRDefault="001707F8" w:rsidP="001707F8">
      <w:pPr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>
        <w:rPr>
          <w:b/>
          <w:sz w:val="28"/>
        </w:rPr>
        <w:sym w:font="Symbol" w:char="F06C"/>
      </w:r>
      <w:r>
        <w:rPr>
          <w:b/>
          <w:sz w:val="28"/>
          <w:vertAlign w:val="subscript"/>
        </w:rPr>
        <w:t>0</w:t>
      </w:r>
      <w:r>
        <w:rPr>
          <w:sz w:val="28"/>
        </w:rPr>
        <w:t> – длина волны падающего света в воздухе (</w:t>
      </w:r>
      <w:r>
        <w:rPr>
          <w:b/>
          <w:sz w:val="28"/>
        </w:rPr>
        <w:t>540 нм</w:t>
      </w:r>
      <w:r>
        <w:rPr>
          <w:sz w:val="28"/>
        </w:rPr>
        <w:t>).</w:t>
      </w:r>
    </w:p>
    <w:p w:rsid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t>6. Рассчитать мутность дисперсной системы (формула 3.22).</w:t>
      </w:r>
    </w:p>
    <w:p w:rsid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 Рассчитать объем частицы дисперсной фазы, и их средний радиус (уравнения 3.32, 3.33).</w:t>
      </w:r>
    </w:p>
    <w:p w:rsidR="001707F8" w:rsidRDefault="001707F8" w:rsidP="001707F8">
      <w:pPr>
        <w:ind w:firstLine="709"/>
        <w:jc w:val="both"/>
        <w:rPr>
          <w:sz w:val="28"/>
        </w:rPr>
      </w:pPr>
    </w:p>
    <w:p w:rsidR="001707F8" w:rsidRDefault="001707F8" w:rsidP="001707F8">
      <w:pPr>
        <w:ind w:firstLine="709"/>
        <w:jc w:val="both"/>
        <w:rPr>
          <w:sz w:val="28"/>
        </w:rPr>
      </w:pPr>
      <w:r>
        <w:rPr>
          <w:sz w:val="28"/>
        </w:rPr>
        <w:t>Для защиты лабораторной работы № 8 необходимо знать: методическую часть (разделы 3.3.3, 3.1.4), экспериментальную часть (раздел 3.6.3) и теоретическую часть (разделы 3.1, 3.3), а также решить задачи согласно варианту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табл. 3.7).</w:t>
      </w:r>
    </w:p>
    <w:p w:rsidR="00BD0919" w:rsidRPr="001707F8" w:rsidRDefault="00BD0919">
      <w:pPr>
        <w:rPr>
          <w:sz w:val="28"/>
          <w:szCs w:val="28"/>
        </w:rPr>
      </w:pPr>
    </w:p>
    <w:p w:rsidR="001707F8" w:rsidRDefault="001707F8" w:rsidP="001707F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1707F8" w:rsidRDefault="001707F8" w:rsidP="001707F8">
      <w:pPr>
        <w:jc w:val="center"/>
        <w:rPr>
          <w:sz w:val="28"/>
          <w:szCs w:val="28"/>
        </w:rPr>
      </w:pPr>
    </w:p>
    <w:p w:rsidR="001707F8" w:rsidRPr="00CE2182" w:rsidRDefault="001707F8" w:rsidP="001707F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Что такое дисперсная система? Какие дисперсные системы называются эмульсиями?</w:t>
      </w:r>
    </w:p>
    <w:p w:rsidR="001707F8" w:rsidRPr="00CE2182" w:rsidRDefault="001707F8" w:rsidP="001707F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 получить эмульсию скипидара? Что в ней является дисперсной фазой, а что дисперсионной средой? Как называется данный метод? Какой фактор обеспечивает устойчивость эмульсии?</w:t>
      </w:r>
    </w:p>
    <w:p w:rsidR="001707F8" w:rsidRPr="00CE2182" w:rsidRDefault="001707F8" w:rsidP="001707F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Какие величины необходимо определить экспериментально, чтобы рассчитать величину объема одной частицы дисперсной фазы по методу Рэлея?</w:t>
      </w:r>
    </w:p>
    <w:p w:rsidR="001707F8" w:rsidRPr="00CE2182" w:rsidRDefault="001707F8" w:rsidP="001707F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Какой прибор используют для определения показателей преломления дисперсной фазы и дисперсионной среды?</w:t>
      </w:r>
    </w:p>
    <w:p w:rsidR="001707F8" w:rsidRPr="00CE2182" w:rsidRDefault="001707F8" w:rsidP="001707F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Какую величину измеряют на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ФЭКе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? Условия измерения (длина волны, ширина кювет, чем заполняются кюветы).</w:t>
      </w:r>
    </w:p>
    <w:p w:rsidR="001707F8" w:rsidRPr="001707F8" w:rsidRDefault="001707F8" w:rsidP="001707F8">
      <w:pPr>
        <w:jc w:val="center"/>
        <w:rPr>
          <w:sz w:val="28"/>
          <w:szCs w:val="28"/>
        </w:rPr>
      </w:pPr>
    </w:p>
    <w:sectPr w:rsidR="001707F8" w:rsidRPr="001707F8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7388"/>
    <w:multiLevelType w:val="hybridMultilevel"/>
    <w:tmpl w:val="64EE8014"/>
    <w:lvl w:ilvl="0" w:tplc="F244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F8"/>
    <w:rsid w:val="001707F8"/>
    <w:rsid w:val="004400A3"/>
    <w:rsid w:val="009503C4"/>
    <w:rsid w:val="00A97C86"/>
    <w:rsid w:val="00BD0919"/>
    <w:rsid w:val="00DB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07F8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7F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1707F8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07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07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>home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2014-07-01T10:50:00Z</dcterms:created>
  <dcterms:modified xsi:type="dcterms:W3CDTF">2014-07-01T11:59:00Z</dcterms:modified>
</cp:coreProperties>
</file>