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B6" w:rsidRDefault="00735BB6" w:rsidP="00735BB6">
      <w:pPr>
        <w:jc w:val="both"/>
        <w:rPr>
          <w:szCs w:val="40"/>
        </w:rPr>
      </w:pPr>
    </w:p>
    <w:p w:rsidR="00735BB6" w:rsidRPr="00735BB6" w:rsidRDefault="00735BB6" w:rsidP="00735BB6">
      <w:pPr>
        <w:jc w:val="center"/>
        <w:rPr>
          <w:vanish/>
        </w:rPr>
      </w:pPr>
      <w:r>
        <w:rPr>
          <w:vanish/>
        </w:rPr>
        <w:t>Вопросы к зачету</w:t>
      </w:r>
    </w:p>
    <w:p w:rsidR="00735BB6" w:rsidRPr="006A2C3B" w:rsidRDefault="00735BB6" w:rsidP="00735BB6">
      <w:pPr>
        <w:numPr>
          <w:ilvl w:val="0"/>
          <w:numId w:val="1"/>
        </w:numPr>
        <w:jc w:val="both"/>
        <w:rPr>
          <w:vanish/>
        </w:rPr>
      </w:pPr>
      <w:r w:rsidRPr="00C26282">
        <w:rPr>
          <w:szCs w:val="40"/>
        </w:rPr>
        <w:t>Цели</w:t>
      </w:r>
      <w:r>
        <w:rPr>
          <w:szCs w:val="40"/>
        </w:rPr>
        <w:t xml:space="preserve"> и задачи изучения дисциплины «Менеджмент и экономика природопользования»</w:t>
      </w:r>
      <w:r w:rsidRPr="00C26282">
        <w:rPr>
          <w:szCs w:val="40"/>
        </w:rPr>
        <w:t>.</w:t>
      </w:r>
    </w:p>
    <w:p w:rsidR="006A2C3B" w:rsidRDefault="006A2C3B" w:rsidP="006A2C3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Сущность управления.</w:t>
      </w:r>
    </w:p>
    <w:p w:rsidR="006A2C3B" w:rsidRDefault="006A2C3B" w:rsidP="006A2C3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Государственное управление и регулирование.</w:t>
      </w:r>
    </w:p>
    <w:p w:rsidR="006A2C3B" w:rsidRDefault="006A2C3B" w:rsidP="006A2C3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Управление производственной системой.</w:t>
      </w:r>
    </w:p>
    <w:p w:rsidR="006A2C3B" w:rsidRDefault="006A2C3B" w:rsidP="006A2C3B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Человек в системе управленческих отношений.</w:t>
      </w:r>
    </w:p>
    <w:p w:rsidR="006A2C3B" w:rsidRDefault="006A2C3B" w:rsidP="006A2C3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Законы, закономерности и принципы менеджмента.</w:t>
      </w:r>
    </w:p>
    <w:p w:rsidR="006A2C3B" w:rsidRDefault="006A2C3B" w:rsidP="006A2C3B">
      <w:pPr>
        <w:numPr>
          <w:ilvl w:val="0"/>
          <w:numId w:val="1"/>
        </w:numPr>
        <w:tabs>
          <w:tab w:val="left" w:pos="3810"/>
        </w:tabs>
        <w:jc w:val="both"/>
      </w:pPr>
      <w:r>
        <w:t>Методы менеджмента: экономические, организационно-распорядительные, социально-психологические.</w:t>
      </w:r>
    </w:p>
    <w:p w:rsidR="00735BB6" w:rsidRPr="00C26282" w:rsidRDefault="00735BB6" w:rsidP="00735BB6">
      <w:pPr>
        <w:numPr>
          <w:ilvl w:val="0"/>
          <w:numId w:val="1"/>
        </w:numPr>
        <w:jc w:val="both"/>
      </w:pPr>
      <w:r w:rsidRPr="00C26282">
        <w:t>Содержание и основные принципы «зеленой» экономики.</w:t>
      </w:r>
    </w:p>
    <w:p w:rsidR="00735BB6" w:rsidRPr="00C26282" w:rsidRDefault="00735BB6" w:rsidP="00735BB6">
      <w:pPr>
        <w:numPr>
          <w:ilvl w:val="0"/>
          <w:numId w:val="1"/>
        </w:numPr>
        <w:jc w:val="both"/>
      </w:pPr>
      <w:r w:rsidRPr="00C26282">
        <w:t>Структурная характеристика «зеленой» экономики.</w:t>
      </w:r>
    </w:p>
    <w:p w:rsidR="00735BB6" w:rsidRPr="00C26282" w:rsidRDefault="00735BB6" w:rsidP="00735BB6">
      <w:pPr>
        <w:numPr>
          <w:ilvl w:val="0"/>
          <w:numId w:val="1"/>
        </w:numPr>
        <w:jc w:val="both"/>
      </w:pPr>
      <w:r>
        <w:t>Общие</w:t>
      </w:r>
      <w:r w:rsidRPr="00C26282">
        <w:t xml:space="preserve"> и частные проблемы развития «зеленой» экономики.</w:t>
      </w:r>
    </w:p>
    <w:p w:rsidR="00735BB6" w:rsidRPr="00C26282" w:rsidRDefault="00735BB6" w:rsidP="00735BB6">
      <w:pPr>
        <w:numPr>
          <w:ilvl w:val="0"/>
          <w:numId w:val="1"/>
        </w:numPr>
        <w:jc w:val="both"/>
      </w:pPr>
      <w:r w:rsidRPr="00C26282">
        <w:t>Проблемы перехода на «зеленую» экономику.</w:t>
      </w:r>
    </w:p>
    <w:p w:rsidR="00735BB6" w:rsidRPr="00C26282" w:rsidRDefault="00735BB6" w:rsidP="00735BB6">
      <w:pPr>
        <w:numPr>
          <w:ilvl w:val="0"/>
          <w:numId w:val="1"/>
        </w:numPr>
        <w:jc w:val="both"/>
      </w:pPr>
      <w:r w:rsidRPr="00C26282">
        <w:t>Теория «зеленой» экономики.</w:t>
      </w:r>
    </w:p>
    <w:p w:rsidR="00735BB6" w:rsidRPr="00C26282" w:rsidRDefault="00735BB6" w:rsidP="00735BB6">
      <w:pPr>
        <w:numPr>
          <w:ilvl w:val="0"/>
          <w:numId w:val="1"/>
        </w:numPr>
        <w:jc w:val="both"/>
      </w:pPr>
      <w:r w:rsidRPr="00C26282">
        <w:t>Индикаторы развития «зеленой» экономики</w:t>
      </w:r>
    </w:p>
    <w:p w:rsidR="00735BB6" w:rsidRPr="00C26282" w:rsidRDefault="00735BB6" w:rsidP="00735BB6">
      <w:pPr>
        <w:numPr>
          <w:ilvl w:val="0"/>
          <w:numId w:val="1"/>
        </w:numPr>
        <w:jc w:val="both"/>
        <w:rPr>
          <w:vanish/>
        </w:rPr>
      </w:pPr>
      <w:r w:rsidRPr="00C26282">
        <w:t xml:space="preserve">Экологические трансформации и кризисы природопользования.  </w:t>
      </w:r>
    </w:p>
    <w:p w:rsidR="00735BB6" w:rsidRPr="00235253" w:rsidRDefault="00735BB6" w:rsidP="00735BB6">
      <w:pPr>
        <w:numPr>
          <w:ilvl w:val="0"/>
          <w:numId w:val="1"/>
        </w:numPr>
        <w:jc w:val="both"/>
        <w:rPr>
          <w:vanish/>
        </w:rPr>
      </w:pPr>
      <w:r w:rsidRPr="00C26282">
        <w:t>Основные направления решения экологических проблем.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40"/>
        </w:rPr>
      </w:pPr>
      <w:r w:rsidRPr="00C26282">
        <w:rPr>
          <w:szCs w:val="40"/>
        </w:rPr>
        <w:t>Глобальная стратегия устойчивого развития.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40"/>
        </w:rPr>
      </w:pPr>
      <w:r w:rsidRPr="00C26282">
        <w:rPr>
          <w:szCs w:val="40"/>
        </w:rPr>
        <w:t>Национальная стратегия устойчивого развития.</w:t>
      </w:r>
    </w:p>
    <w:p w:rsidR="00735BB6" w:rsidRPr="00C26282" w:rsidRDefault="00735BB6" w:rsidP="00735BB6">
      <w:pPr>
        <w:numPr>
          <w:ilvl w:val="0"/>
          <w:numId w:val="1"/>
        </w:numPr>
        <w:jc w:val="both"/>
        <w:rPr>
          <w:vanish/>
        </w:rPr>
      </w:pPr>
      <w:r w:rsidRPr="00C26282">
        <w:rPr>
          <w:szCs w:val="40"/>
        </w:rPr>
        <w:t>Закономерности и принципы устойчивого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Классификация природных ресурсов.</w:t>
      </w:r>
    </w:p>
    <w:p w:rsidR="00735BB6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Экономическая оценка природных ресурсов в системе ценностных отношений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>
        <w:rPr>
          <w:szCs w:val="32"/>
        </w:rPr>
        <w:t>Кадастры природных ресурсов и их роль в системе устойчивого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Критерий и основные виды экономической оценки природных ресурсов.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Основные концепции экономической оценки природных ресурсов.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Новые концепции экономической оценки природных ресурсов.</w:t>
      </w:r>
    </w:p>
    <w:p w:rsidR="00735BB6" w:rsidRDefault="00735BB6" w:rsidP="00735BB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Стоимостная оценка </w:t>
      </w:r>
      <w:proofErr w:type="spellStart"/>
      <w:r>
        <w:rPr>
          <w:szCs w:val="28"/>
        </w:rPr>
        <w:t>экосистемных</w:t>
      </w:r>
      <w:proofErr w:type="spellEnd"/>
      <w:r>
        <w:rPr>
          <w:szCs w:val="28"/>
        </w:rPr>
        <w:t xml:space="preserve"> благ и биологического разнообразия</w:t>
      </w:r>
      <w:r w:rsidRPr="00C26282">
        <w:rPr>
          <w:szCs w:val="28"/>
        </w:rPr>
        <w:t>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Вред, причиненный окружающей среде.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 w:rsidRPr="00C26282">
        <w:rPr>
          <w:szCs w:val="28"/>
        </w:rPr>
        <w:t>Критерий и показатели экологической оценки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 w:rsidRPr="00C26282">
        <w:rPr>
          <w:szCs w:val="28"/>
        </w:rPr>
        <w:t>Экономическая оценка эффективности использования природных ресурсов.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proofErr w:type="spellStart"/>
      <w:r w:rsidRPr="00C26282">
        <w:rPr>
          <w:szCs w:val="28"/>
        </w:rPr>
        <w:t>Реципиентная</w:t>
      </w:r>
      <w:proofErr w:type="spellEnd"/>
      <w:r w:rsidRPr="00C26282">
        <w:rPr>
          <w:szCs w:val="28"/>
        </w:rPr>
        <w:t xml:space="preserve"> концепция экономической оценки воздействия на окружающую среду.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proofErr w:type="spellStart"/>
      <w:r w:rsidRPr="00C26282">
        <w:rPr>
          <w:szCs w:val="28"/>
        </w:rPr>
        <w:t>Экологоресурсная</w:t>
      </w:r>
      <w:proofErr w:type="spellEnd"/>
      <w:r w:rsidRPr="00C26282">
        <w:rPr>
          <w:szCs w:val="28"/>
        </w:rPr>
        <w:t xml:space="preserve"> концепция экономической оценки воздействия.</w:t>
      </w:r>
    </w:p>
    <w:p w:rsidR="00735BB6" w:rsidRPr="00C26282" w:rsidRDefault="00735BB6" w:rsidP="00735BB6">
      <w:pPr>
        <w:numPr>
          <w:ilvl w:val="0"/>
          <w:numId w:val="1"/>
        </w:numPr>
        <w:rPr>
          <w:vanish/>
          <w:szCs w:val="28"/>
        </w:rPr>
      </w:pPr>
      <w:r w:rsidRPr="00C26282">
        <w:rPr>
          <w:szCs w:val="28"/>
        </w:rPr>
        <w:t>Экологические издержки</w:t>
      </w:r>
      <w:r>
        <w:rPr>
          <w:szCs w:val="28"/>
        </w:rPr>
        <w:t>: определение и структурная  характеристика.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Основное содержание системы платного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 xml:space="preserve">Действующая система платного природопользования. 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Платежи за добычу природных ресурсов.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Экологический налог.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>Земельный налог.</w:t>
      </w:r>
    </w:p>
    <w:p w:rsidR="00735BB6" w:rsidRPr="00C26282" w:rsidRDefault="00735BB6" w:rsidP="00735BB6">
      <w:pPr>
        <w:numPr>
          <w:ilvl w:val="0"/>
          <w:numId w:val="1"/>
        </w:numPr>
        <w:rPr>
          <w:vanish/>
          <w:szCs w:val="32"/>
        </w:rPr>
      </w:pPr>
      <w:r w:rsidRPr="00C26282">
        <w:rPr>
          <w:szCs w:val="32"/>
        </w:rPr>
        <w:t>Основные направления совершенствования системы платного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 w:rsidRPr="00C26282">
        <w:rPr>
          <w:szCs w:val="28"/>
        </w:rPr>
        <w:t>Содержание и показатели эколого-экономической эффективности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 w:rsidRPr="00C26282">
        <w:rPr>
          <w:szCs w:val="28"/>
        </w:rPr>
        <w:t>Определение эффективности природоохранных мероприятий на основе оценки конечного эффекта.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 w:rsidRPr="00C26282">
        <w:rPr>
          <w:szCs w:val="28"/>
        </w:rPr>
        <w:t>Определение эффективности природоохранных мероприятий на основе оценки первичного эффекта.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28"/>
        </w:rPr>
      </w:pPr>
      <w:r w:rsidRPr="00C26282">
        <w:rPr>
          <w:szCs w:val="28"/>
        </w:rPr>
        <w:lastRenderedPageBreak/>
        <w:t>Оценка фактора времени и определение нормы дисконта в экологической сфере.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 xml:space="preserve">Содержание и структура </w:t>
      </w:r>
      <w:proofErr w:type="gramStart"/>
      <w:r w:rsidRPr="00C26282">
        <w:rPr>
          <w:szCs w:val="32"/>
        </w:rPr>
        <w:t>экономического механизма</w:t>
      </w:r>
      <w:proofErr w:type="gramEnd"/>
      <w:r w:rsidRPr="00C26282">
        <w:rPr>
          <w:szCs w:val="32"/>
        </w:rPr>
        <w:t xml:space="preserve">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 w:rsidRPr="00C26282">
        <w:rPr>
          <w:szCs w:val="32"/>
        </w:rPr>
        <w:t xml:space="preserve">Основные структурные элементы </w:t>
      </w:r>
      <w:proofErr w:type="gramStart"/>
      <w:r w:rsidRPr="00C26282">
        <w:rPr>
          <w:szCs w:val="32"/>
        </w:rPr>
        <w:t>экономического механизма</w:t>
      </w:r>
      <w:proofErr w:type="gramEnd"/>
      <w:r w:rsidRPr="00C26282">
        <w:rPr>
          <w:szCs w:val="32"/>
        </w:rPr>
        <w:t xml:space="preserve"> природопользования.</w:t>
      </w:r>
    </w:p>
    <w:p w:rsidR="00735BB6" w:rsidRPr="00C26282" w:rsidRDefault="00735BB6" w:rsidP="00735BB6">
      <w:pPr>
        <w:numPr>
          <w:ilvl w:val="0"/>
          <w:numId w:val="1"/>
        </w:numPr>
        <w:rPr>
          <w:szCs w:val="32"/>
        </w:rPr>
      </w:pPr>
      <w:r>
        <w:rPr>
          <w:szCs w:val="32"/>
        </w:rPr>
        <w:t>Сущность нормативного природопользования</w:t>
      </w:r>
      <w:r w:rsidRPr="00C26282">
        <w:rPr>
          <w:szCs w:val="32"/>
        </w:rPr>
        <w:t>.</w:t>
      </w:r>
    </w:p>
    <w:p w:rsidR="00735BB6" w:rsidRPr="00C26282" w:rsidRDefault="00735BB6" w:rsidP="00735BB6">
      <w:pPr>
        <w:numPr>
          <w:ilvl w:val="0"/>
          <w:numId w:val="1"/>
        </w:numPr>
      </w:pPr>
      <w:r w:rsidRPr="00C26282">
        <w:rPr>
          <w:szCs w:val="32"/>
        </w:rPr>
        <w:t>Организационная структура экологического управления.</w:t>
      </w:r>
    </w:p>
    <w:p w:rsidR="00735BB6" w:rsidRPr="00C26282" w:rsidRDefault="00735BB6" w:rsidP="00735BB6">
      <w:pPr>
        <w:numPr>
          <w:ilvl w:val="0"/>
          <w:numId w:val="1"/>
        </w:numPr>
      </w:pPr>
      <w:r w:rsidRPr="00C26282">
        <w:rPr>
          <w:szCs w:val="32"/>
        </w:rPr>
        <w:t xml:space="preserve">Формы международного сотрудничества в области </w:t>
      </w:r>
      <w:proofErr w:type="spellStart"/>
      <w:r w:rsidRPr="00C26282">
        <w:rPr>
          <w:szCs w:val="32"/>
        </w:rPr>
        <w:t>экологизации</w:t>
      </w:r>
      <w:proofErr w:type="spellEnd"/>
      <w:r w:rsidRPr="00C26282">
        <w:rPr>
          <w:szCs w:val="32"/>
        </w:rPr>
        <w:t xml:space="preserve"> природопользования.</w:t>
      </w:r>
    </w:p>
    <w:p w:rsidR="00735BB6" w:rsidRPr="00235253" w:rsidRDefault="00735BB6" w:rsidP="00735BB6">
      <w:pPr>
        <w:numPr>
          <w:ilvl w:val="0"/>
          <w:numId w:val="1"/>
        </w:numPr>
      </w:pPr>
      <w:r>
        <w:rPr>
          <w:szCs w:val="32"/>
        </w:rPr>
        <w:t>Экономика особо охраняемых природных территорий</w:t>
      </w:r>
      <w:r w:rsidRPr="00C26282">
        <w:rPr>
          <w:szCs w:val="32"/>
        </w:rPr>
        <w:t>.</w:t>
      </w:r>
    </w:p>
    <w:p w:rsidR="00735BB6" w:rsidRPr="00235253" w:rsidRDefault="00735BB6" w:rsidP="00735BB6">
      <w:pPr>
        <w:numPr>
          <w:ilvl w:val="0"/>
          <w:numId w:val="1"/>
        </w:numPr>
      </w:pPr>
      <w:r>
        <w:rPr>
          <w:szCs w:val="32"/>
        </w:rPr>
        <w:t>Основные понятия и содержание инновационного менеджмента.</w:t>
      </w:r>
    </w:p>
    <w:p w:rsidR="00735BB6" w:rsidRPr="00235253" w:rsidRDefault="00735BB6" w:rsidP="00735BB6">
      <w:pPr>
        <w:numPr>
          <w:ilvl w:val="0"/>
          <w:numId w:val="1"/>
        </w:numPr>
      </w:pPr>
      <w:r>
        <w:rPr>
          <w:szCs w:val="32"/>
        </w:rPr>
        <w:t>Содержание экологического менеджмента.</w:t>
      </w:r>
    </w:p>
    <w:p w:rsidR="00735BB6" w:rsidRPr="00235253" w:rsidRDefault="00735BB6" w:rsidP="00735BB6">
      <w:pPr>
        <w:numPr>
          <w:ilvl w:val="0"/>
          <w:numId w:val="1"/>
        </w:numPr>
      </w:pPr>
      <w:r>
        <w:rPr>
          <w:szCs w:val="32"/>
        </w:rPr>
        <w:t xml:space="preserve">Экологический маркетинг и </w:t>
      </w:r>
      <w:proofErr w:type="spellStart"/>
      <w:r>
        <w:rPr>
          <w:szCs w:val="32"/>
        </w:rPr>
        <w:t>экологизация</w:t>
      </w:r>
      <w:proofErr w:type="spellEnd"/>
      <w:r>
        <w:rPr>
          <w:szCs w:val="32"/>
        </w:rPr>
        <w:t xml:space="preserve"> потребления.</w:t>
      </w:r>
    </w:p>
    <w:p w:rsidR="00735BB6" w:rsidRPr="00235253" w:rsidRDefault="00735BB6" w:rsidP="00735BB6">
      <w:pPr>
        <w:numPr>
          <w:ilvl w:val="0"/>
          <w:numId w:val="1"/>
        </w:numPr>
      </w:pPr>
      <w:r>
        <w:rPr>
          <w:szCs w:val="32"/>
        </w:rPr>
        <w:t>Экономика изменения климата.</w:t>
      </w:r>
    </w:p>
    <w:p w:rsidR="00735BB6" w:rsidRPr="00C26282" w:rsidRDefault="00735BB6" w:rsidP="00735BB6">
      <w:pPr>
        <w:numPr>
          <w:ilvl w:val="0"/>
          <w:numId w:val="1"/>
        </w:numPr>
      </w:pPr>
      <w:r>
        <w:rPr>
          <w:szCs w:val="32"/>
        </w:rPr>
        <w:t xml:space="preserve">Институциональные факторы и условия </w:t>
      </w:r>
      <w:proofErr w:type="spellStart"/>
      <w:r>
        <w:rPr>
          <w:szCs w:val="32"/>
        </w:rPr>
        <w:t>экологоориентированного</w:t>
      </w:r>
      <w:proofErr w:type="spellEnd"/>
      <w:r>
        <w:rPr>
          <w:szCs w:val="32"/>
        </w:rPr>
        <w:t xml:space="preserve"> развития национальной экономики.</w:t>
      </w:r>
    </w:p>
    <w:p w:rsidR="00A779F4" w:rsidRDefault="00A779F4"/>
    <w:sectPr w:rsidR="00A779F4" w:rsidSect="00A7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4186"/>
    <w:multiLevelType w:val="hybridMultilevel"/>
    <w:tmpl w:val="DBA8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833818"/>
    <w:multiLevelType w:val="hybridMultilevel"/>
    <w:tmpl w:val="5408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B6"/>
    <w:rsid w:val="000B24E0"/>
    <w:rsid w:val="006A2C3B"/>
    <w:rsid w:val="006E3467"/>
    <w:rsid w:val="00735BB6"/>
    <w:rsid w:val="00A779F4"/>
    <w:rsid w:val="00C3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A2C3B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A2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2017-12-26T20:29:00Z</dcterms:created>
  <dcterms:modified xsi:type="dcterms:W3CDTF">2017-12-26T20:39:00Z</dcterms:modified>
</cp:coreProperties>
</file>