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4C5FC" w14:textId="5139C7A9" w:rsidR="0091438F" w:rsidRDefault="0091438F" w:rsidP="006F4558">
      <w:pPr>
        <w:ind w:firstLine="510"/>
        <w:jc w:val="center"/>
        <w:rPr>
          <w:b/>
          <w:color w:val="000000"/>
          <w:sz w:val="28"/>
          <w:szCs w:val="28"/>
        </w:rPr>
      </w:pPr>
      <w:r w:rsidRPr="006F4558">
        <w:rPr>
          <w:b/>
          <w:color w:val="000000"/>
          <w:sz w:val="28"/>
          <w:szCs w:val="28"/>
        </w:rPr>
        <w:t xml:space="preserve">ФРИКЦИОННЫЕ МАТЕРИАЛЫ. </w:t>
      </w:r>
    </w:p>
    <w:p w14:paraId="191ACE46" w14:textId="77777777" w:rsidR="00C178D0" w:rsidRPr="006F4558" w:rsidRDefault="00C178D0" w:rsidP="006F4558">
      <w:pPr>
        <w:ind w:firstLine="510"/>
        <w:jc w:val="center"/>
        <w:rPr>
          <w:b/>
          <w:color w:val="000000"/>
          <w:sz w:val="28"/>
          <w:szCs w:val="28"/>
        </w:rPr>
      </w:pPr>
    </w:p>
    <w:p w14:paraId="19F414E2" w14:textId="77777777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i/>
          <w:color w:val="000000"/>
          <w:sz w:val="28"/>
          <w:szCs w:val="28"/>
        </w:rPr>
        <w:t>Фрикционные материалы</w:t>
      </w:r>
      <w:r w:rsidRPr="006F4558">
        <w:rPr>
          <w:color w:val="000000"/>
          <w:sz w:val="28"/>
          <w:szCs w:val="28"/>
        </w:rPr>
        <w:t xml:space="preserve"> – конструкционные материалы трения, предназначенные или используемые для работы в узлах передающих или рассеивающих кинетическую энергию (тормоза, фрикционные муфты, сцепления, демпферы и др.).</w:t>
      </w:r>
    </w:p>
    <w:p w14:paraId="6354A7F0" w14:textId="37D2BCE4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Эффективность работы таких материалов в значительной степени определяется значениями коэффи</w:t>
      </w:r>
      <w:r w:rsidR="008F6AD7">
        <w:rPr>
          <w:color w:val="000000"/>
          <w:sz w:val="28"/>
          <w:szCs w:val="28"/>
        </w:rPr>
        <w:t xml:space="preserve">циента трения и износостойкости, величина которых </w:t>
      </w:r>
      <w:r w:rsidRPr="006F4558">
        <w:rPr>
          <w:color w:val="000000"/>
          <w:sz w:val="28"/>
          <w:szCs w:val="28"/>
        </w:rPr>
        <w:t>определя</w:t>
      </w:r>
      <w:r w:rsidR="008F6AD7">
        <w:rPr>
          <w:color w:val="000000"/>
          <w:sz w:val="28"/>
          <w:szCs w:val="28"/>
        </w:rPr>
        <w:t>е</w:t>
      </w:r>
      <w:r w:rsidRPr="006F4558">
        <w:rPr>
          <w:color w:val="000000"/>
          <w:sz w:val="28"/>
          <w:szCs w:val="28"/>
        </w:rPr>
        <w:t xml:space="preserve">тся в каждом случае конкретными условиями работы и могут изменяться </w:t>
      </w:r>
      <w:r w:rsidR="0046101E">
        <w:rPr>
          <w:color w:val="000000"/>
          <w:sz w:val="28"/>
          <w:szCs w:val="28"/>
        </w:rPr>
        <w:t xml:space="preserve">для </w:t>
      </w:r>
      <w:r w:rsidRPr="0046101E">
        <w:rPr>
          <w:i/>
          <w:color w:val="000000"/>
          <w:sz w:val="28"/>
          <w:szCs w:val="28"/>
        </w:rPr>
        <w:t>f</w:t>
      </w:r>
      <w:r w:rsidRPr="006F4558">
        <w:rPr>
          <w:color w:val="000000"/>
          <w:sz w:val="28"/>
          <w:szCs w:val="28"/>
        </w:rPr>
        <w:t xml:space="preserve"> от 0,07 до 1 и </w:t>
      </w:r>
      <w:proofErr w:type="spellStart"/>
      <w:r w:rsidRPr="0046101E">
        <w:rPr>
          <w:i/>
          <w:color w:val="000000"/>
          <w:sz w:val="28"/>
          <w:szCs w:val="28"/>
        </w:rPr>
        <w:t>I</w:t>
      </w:r>
      <w:r w:rsidRPr="0046101E">
        <w:rPr>
          <w:i/>
          <w:color w:val="000000"/>
          <w:sz w:val="28"/>
          <w:szCs w:val="28"/>
          <w:vertAlign w:val="subscript"/>
        </w:rPr>
        <w:t>h</w:t>
      </w:r>
      <w:proofErr w:type="spellEnd"/>
      <w:r w:rsidRPr="006F4558">
        <w:rPr>
          <w:color w:val="000000"/>
          <w:sz w:val="28"/>
          <w:szCs w:val="28"/>
        </w:rPr>
        <w:t xml:space="preserve"> от 10</w:t>
      </w:r>
      <w:r w:rsidRPr="006F4558">
        <w:rPr>
          <w:color w:val="000000"/>
          <w:sz w:val="28"/>
          <w:szCs w:val="28"/>
          <w:vertAlign w:val="superscript"/>
        </w:rPr>
        <w:t>-3</w:t>
      </w:r>
      <w:r w:rsidRPr="006F4558">
        <w:rPr>
          <w:color w:val="000000"/>
          <w:sz w:val="28"/>
          <w:szCs w:val="28"/>
        </w:rPr>
        <w:t xml:space="preserve"> до 10</w:t>
      </w:r>
      <w:r w:rsidRPr="006F4558">
        <w:rPr>
          <w:color w:val="000000"/>
          <w:sz w:val="28"/>
          <w:szCs w:val="28"/>
          <w:vertAlign w:val="superscript"/>
        </w:rPr>
        <w:t>-13</w:t>
      </w:r>
      <w:r w:rsidRPr="006F4558">
        <w:rPr>
          <w:color w:val="000000"/>
          <w:sz w:val="28"/>
          <w:szCs w:val="28"/>
        </w:rPr>
        <w:t>.</w:t>
      </w:r>
    </w:p>
    <w:p w14:paraId="41BB846B" w14:textId="77777777" w:rsidR="00FB0758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В отличие от антифрикционных, фрикционные материалы </w:t>
      </w:r>
      <w:r w:rsidRPr="0046101E">
        <w:rPr>
          <w:i/>
          <w:color w:val="000000"/>
          <w:sz w:val="28"/>
          <w:szCs w:val="28"/>
        </w:rPr>
        <w:t>должны обладать</w:t>
      </w:r>
      <w:r w:rsidRPr="006F4558">
        <w:rPr>
          <w:color w:val="000000"/>
          <w:sz w:val="28"/>
          <w:szCs w:val="28"/>
        </w:rPr>
        <w:t xml:space="preserve"> высоким и стабильным коэффициентом трения, достаточной износостойкостью, прочностью, устойчивостью к температурным колебаниям, воздействию абразива и агрессивных сред. </w:t>
      </w:r>
    </w:p>
    <w:p w14:paraId="6C34B9E2" w14:textId="77777777" w:rsidR="0046101E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В частности, материалы тормозов и фрикционных муфт должны обеспечивать плавное срабатывание системы без </w:t>
      </w:r>
      <w:proofErr w:type="spellStart"/>
      <w:r w:rsidRPr="006F4558">
        <w:rPr>
          <w:color w:val="000000"/>
          <w:sz w:val="28"/>
          <w:szCs w:val="28"/>
        </w:rPr>
        <w:t>автофрикционных</w:t>
      </w:r>
      <w:proofErr w:type="spellEnd"/>
      <w:r w:rsidRPr="006F4558">
        <w:rPr>
          <w:color w:val="000000"/>
          <w:sz w:val="28"/>
          <w:szCs w:val="28"/>
        </w:rPr>
        <w:t xml:space="preserve"> колебаний, проявляющихся в форме скрипа при торможении, или пробуксовки и обеспечивать высокие показатели долговечности. </w:t>
      </w:r>
    </w:p>
    <w:p w14:paraId="51D3DBBB" w14:textId="63F8B49D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При торможении вся кинетическая энергия транспортного средства в тормозах преобразуется в тепло, и поэтому в момент торможения температура трущихся поверхностей, например в тормозе самолетов, достигает 1200</w:t>
      </w:r>
      <w:r w:rsidR="00E6796C">
        <w:rPr>
          <w:color w:val="000000"/>
          <w:sz w:val="28"/>
          <w:szCs w:val="28"/>
        </w:rPr>
        <w:sym w:font="Symbol" w:char="F0B0"/>
      </w:r>
      <w:r w:rsidRPr="006F4558">
        <w:rPr>
          <w:color w:val="000000"/>
          <w:sz w:val="28"/>
          <w:szCs w:val="28"/>
        </w:rPr>
        <w:t>С, а в объеме тормозной накладки до 600</w:t>
      </w:r>
      <w:r w:rsidR="00E6796C">
        <w:rPr>
          <w:color w:val="000000"/>
          <w:sz w:val="28"/>
          <w:szCs w:val="28"/>
        </w:rPr>
        <w:sym w:font="Symbol" w:char="F0B0"/>
      </w:r>
      <w:r w:rsidRPr="006F4558">
        <w:rPr>
          <w:color w:val="000000"/>
          <w:sz w:val="28"/>
          <w:szCs w:val="28"/>
        </w:rPr>
        <w:t>С. В тормозах автомобилей эти температуры соответственно могут достигать 400</w:t>
      </w:r>
      <w:r w:rsidR="00E6796C">
        <w:rPr>
          <w:color w:val="000000"/>
          <w:sz w:val="28"/>
          <w:szCs w:val="28"/>
        </w:rPr>
        <w:sym w:font="Symbol" w:char="F0B0"/>
      </w:r>
      <w:r w:rsidRPr="006F4558">
        <w:rPr>
          <w:color w:val="000000"/>
          <w:sz w:val="28"/>
          <w:szCs w:val="28"/>
        </w:rPr>
        <w:t>С и 200</w:t>
      </w:r>
      <w:r w:rsidR="00E6796C">
        <w:rPr>
          <w:color w:val="000000"/>
          <w:sz w:val="28"/>
          <w:szCs w:val="28"/>
        </w:rPr>
        <w:sym w:font="Symbol" w:char="F0B0"/>
      </w:r>
      <w:r w:rsidRPr="006F4558">
        <w:rPr>
          <w:color w:val="000000"/>
          <w:sz w:val="28"/>
          <w:szCs w:val="28"/>
        </w:rPr>
        <w:t>С.</w:t>
      </w:r>
      <w:r w:rsidR="008F6AD7">
        <w:rPr>
          <w:color w:val="000000"/>
          <w:sz w:val="28"/>
          <w:szCs w:val="28"/>
        </w:rPr>
        <w:t xml:space="preserve"> </w:t>
      </w:r>
    </w:p>
    <w:p w14:paraId="638F534E" w14:textId="77777777" w:rsidR="008F6AD7" w:rsidRPr="006F4558" w:rsidRDefault="008F6AD7" w:rsidP="008F6AD7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В связи с этим выбор фрикционных материалов должен производиться с </w:t>
      </w:r>
      <w:r w:rsidRPr="00091CEB">
        <w:rPr>
          <w:i/>
          <w:color w:val="000000"/>
          <w:sz w:val="28"/>
          <w:szCs w:val="28"/>
        </w:rPr>
        <w:t>учетом тепловых условий работы</w:t>
      </w:r>
      <w:r w:rsidRPr="006F4558">
        <w:rPr>
          <w:color w:val="000000"/>
          <w:sz w:val="28"/>
          <w:szCs w:val="28"/>
        </w:rPr>
        <w:t xml:space="preserve"> узла трения. Во всем диапазоне рабочих температур материал не должен претерпевать фазовых превращений, вызывающих изменение его объема, т.к. это может привести к ускорению усталостного разрушения всей конструкции под влиянием остаточных напряжений. </w:t>
      </w:r>
    </w:p>
    <w:p w14:paraId="55C1A8E4" w14:textId="3E7B3AA7" w:rsidR="008F6AD7" w:rsidRPr="008F6AD7" w:rsidRDefault="008F6AD7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Важными характеристиками фрикционных материалов являются фрикционная теплостойкость и фрикционная </w:t>
      </w:r>
      <w:proofErr w:type="spellStart"/>
      <w:r>
        <w:rPr>
          <w:color w:val="000000"/>
          <w:sz w:val="28"/>
          <w:szCs w:val="28"/>
        </w:rPr>
        <w:t>термоусталость</w:t>
      </w:r>
      <w:proofErr w:type="spellEnd"/>
      <w:r>
        <w:rPr>
          <w:color w:val="000000"/>
          <w:sz w:val="28"/>
          <w:szCs w:val="28"/>
        </w:rPr>
        <w:t>.</w:t>
      </w:r>
    </w:p>
    <w:p w14:paraId="47A16D20" w14:textId="433B51E5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8F6AD7">
        <w:rPr>
          <w:i/>
          <w:color w:val="000000"/>
          <w:sz w:val="28"/>
          <w:szCs w:val="28"/>
        </w:rPr>
        <w:t>Фрикционная теплостойкость</w:t>
      </w:r>
      <w:r w:rsidRPr="006F4558">
        <w:rPr>
          <w:color w:val="000000"/>
          <w:sz w:val="28"/>
          <w:szCs w:val="28"/>
        </w:rPr>
        <w:t xml:space="preserve"> – характеристика, определяющая изменение фрикционных свойств материала в зависимости от температуры, обычно выражаемая через изменение коэффициента трения и интенсивности изнашивания.</w:t>
      </w:r>
    </w:p>
    <w:p w14:paraId="16E43673" w14:textId="3DC7861A" w:rsidR="00FB0758" w:rsidRPr="006F4558" w:rsidRDefault="001B0C35" w:rsidP="006F4558">
      <w:pPr>
        <w:ind w:firstLine="510"/>
        <w:jc w:val="both"/>
        <w:rPr>
          <w:color w:val="000000"/>
          <w:sz w:val="28"/>
          <w:szCs w:val="28"/>
        </w:rPr>
      </w:pPr>
      <w:r w:rsidRPr="001B0C35">
        <w:rPr>
          <w:i/>
          <w:color w:val="000000"/>
          <w:sz w:val="28"/>
          <w:szCs w:val="28"/>
        </w:rPr>
        <w:t>Ф</w:t>
      </w:r>
      <w:r w:rsidR="00C178D0" w:rsidRPr="001B0C35">
        <w:rPr>
          <w:i/>
          <w:color w:val="000000"/>
          <w:sz w:val="28"/>
          <w:szCs w:val="28"/>
        </w:rPr>
        <w:t xml:space="preserve">рикционная </w:t>
      </w:r>
      <w:proofErr w:type="spellStart"/>
      <w:r w:rsidR="00C178D0" w:rsidRPr="001B0C35">
        <w:rPr>
          <w:i/>
          <w:color w:val="000000"/>
          <w:sz w:val="28"/>
          <w:szCs w:val="28"/>
        </w:rPr>
        <w:t>термоусталость</w:t>
      </w:r>
      <w:proofErr w:type="spellEnd"/>
      <w:r w:rsidR="00C178D0" w:rsidRPr="001B0C35">
        <w:rPr>
          <w:i/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 xml:space="preserve">– усталость материала, при которой накопление необратимых изменений, приводящих к возникновению на поверхности трения трещин, происходит под воздействием </w:t>
      </w:r>
      <w:r w:rsidR="00C178D0" w:rsidRPr="006F4558">
        <w:rPr>
          <w:color w:val="000000"/>
          <w:sz w:val="28"/>
          <w:szCs w:val="28"/>
        </w:rPr>
        <w:lastRenderedPageBreak/>
        <w:t xml:space="preserve">многократного (циклического) совместного теплового и силового </w:t>
      </w:r>
      <w:proofErr w:type="spellStart"/>
      <w:r w:rsidR="00C178D0" w:rsidRPr="006F4558">
        <w:rPr>
          <w:color w:val="000000"/>
          <w:sz w:val="28"/>
          <w:szCs w:val="28"/>
        </w:rPr>
        <w:t>нагружений</w:t>
      </w:r>
      <w:proofErr w:type="spellEnd"/>
      <w:r w:rsidR="00C178D0" w:rsidRPr="006F4558">
        <w:rPr>
          <w:color w:val="000000"/>
          <w:sz w:val="28"/>
          <w:szCs w:val="28"/>
        </w:rPr>
        <w:t xml:space="preserve">. При этом деформирование от тепловых нагрузок в ряде фрикционных узлов (муфты, тормоза) больше, чем от механических. Под влиянием обоих видов нагрузок происходит в дальнейшем развитие трещин. </w:t>
      </w:r>
    </w:p>
    <w:p w14:paraId="2D9D562D" w14:textId="77777777" w:rsidR="004A1834" w:rsidRDefault="004A1834" w:rsidP="006F4558">
      <w:pPr>
        <w:ind w:firstLine="510"/>
        <w:jc w:val="both"/>
        <w:rPr>
          <w:color w:val="000000"/>
          <w:sz w:val="28"/>
          <w:szCs w:val="28"/>
        </w:rPr>
      </w:pPr>
    </w:p>
    <w:p w14:paraId="5169749A" w14:textId="55AB0CD7" w:rsidR="004A1834" w:rsidRPr="004A1834" w:rsidRDefault="004A1834" w:rsidP="006F4558">
      <w:pPr>
        <w:ind w:firstLine="510"/>
        <w:jc w:val="both"/>
        <w:rPr>
          <w:b/>
          <w:color w:val="000000"/>
          <w:sz w:val="28"/>
          <w:szCs w:val="28"/>
        </w:rPr>
      </w:pPr>
      <w:r w:rsidRPr="004A1834">
        <w:rPr>
          <w:b/>
          <w:color w:val="000000"/>
          <w:sz w:val="28"/>
          <w:szCs w:val="28"/>
        </w:rPr>
        <w:t>Виды фрикционных материалов</w:t>
      </w:r>
    </w:p>
    <w:p w14:paraId="28A3E7AC" w14:textId="77777777" w:rsidR="004A1834" w:rsidRPr="006F4558" w:rsidRDefault="004A1834" w:rsidP="004A1834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На практике существуют следующие </w:t>
      </w:r>
      <w:r w:rsidRPr="004A1834">
        <w:rPr>
          <w:i/>
          <w:color w:val="000000"/>
          <w:sz w:val="28"/>
          <w:szCs w:val="28"/>
        </w:rPr>
        <w:t xml:space="preserve">виды </w:t>
      </w:r>
      <w:r w:rsidRPr="004A1834">
        <w:rPr>
          <w:color w:val="000000"/>
          <w:sz w:val="28"/>
          <w:szCs w:val="28"/>
        </w:rPr>
        <w:t>фрикционных</w:t>
      </w:r>
      <w:r w:rsidRPr="006F4558">
        <w:rPr>
          <w:color w:val="000000"/>
          <w:sz w:val="28"/>
          <w:szCs w:val="28"/>
        </w:rPr>
        <w:t xml:space="preserve"> материалов: </w:t>
      </w:r>
    </w:p>
    <w:p w14:paraId="32FB6915" w14:textId="77777777" w:rsidR="004A1834" w:rsidRPr="006F4558" w:rsidRDefault="004A1834" w:rsidP="004A1834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–металлические,</w:t>
      </w:r>
    </w:p>
    <w:p w14:paraId="71FB1BEC" w14:textId="77777777" w:rsidR="004A1834" w:rsidRPr="006F4558" w:rsidRDefault="004A1834" w:rsidP="004A1834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– асбокаучуковые,</w:t>
      </w:r>
    </w:p>
    <w:p w14:paraId="496B3002" w14:textId="77777777" w:rsidR="004A1834" w:rsidRPr="006F4558" w:rsidRDefault="004A1834" w:rsidP="004A1834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– </w:t>
      </w:r>
      <w:proofErr w:type="spellStart"/>
      <w:r w:rsidRPr="006F4558">
        <w:rPr>
          <w:color w:val="000000"/>
          <w:sz w:val="28"/>
          <w:szCs w:val="28"/>
        </w:rPr>
        <w:t>асбосмоляные</w:t>
      </w:r>
      <w:proofErr w:type="spellEnd"/>
      <w:r w:rsidRPr="006F4558">
        <w:rPr>
          <w:color w:val="000000"/>
          <w:sz w:val="28"/>
          <w:szCs w:val="28"/>
        </w:rPr>
        <w:t xml:space="preserve">, </w:t>
      </w:r>
    </w:p>
    <w:p w14:paraId="301D9F8F" w14:textId="77777777" w:rsidR="004A1834" w:rsidRPr="006F4558" w:rsidRDefault="004A1834" w:rsidP="004A1834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–органические, </w:t>
      </w:r>
    </w:p>
    <w:p w14:paraId="7B7EFAD3" w14:textId="77777777" w:rsidR="004A1834" w:rsidRPr="006F4558" w:rsidRDefault="004A1834" w:rsidP="004A1834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–металлокерамические. </w:t>
      </w:r>
    </w:p>
    <w:p w14:paraId="07FFD6B7" w14:textId="77777777" w:rsidR="004A1834" w:rsidRDefault="004A1834" w:rsidP="006F4558">
      <w:pPr>
        <w:ind w:firstLine="510"/>
        <w:jc w:val="both"/>
        <w:rPr>
          <w:color w:val="000000"/>
          <w:sz w:val="28"/>
          <w:szCs w:val="28"/>
        </w:rPr>
      </w:pPr>
    </w:p>
    <w:p w14:paraId="7CDCE033" w14:textId="5128AC65" w:rsidR="004A1834" w:rsidRPr="004A1834" w:rsidRDefault="004A1834" w:rsidP="006F4558">
      <w:pPr>
        <w:ind w:firstLine="510"/>
        <w:jc w:val="both"/>
        <w:rPr>
          <w:b/>
          <w:color w:val="000000"/>
          <w:sz w:val="28"/>
          <w:szCs w:val="28"/>
        </w:rPr>
      </w:pPr>
      <w:r w:rsidRPr="004A1834">
        <w:rPr>
          <w:b/>
          <w:color w:val="000000"/>
          <w:sz w:val="28"/>
          <w:szCs w:val="28"/>
        </w:rPr>
        <w:t>Металлические фрикционные материалы</w:t>
      </w:r>
    </w:p>
    <w:p w14:paraId="36F0C21A" w14:textId="5AFBC6A0" w:rsidR="004A1834" w:rsidRPr="006F4558" w:rsidRDefault="004A1834" w:rsidP="004A1834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К </w:t>
      </w:r>
      <w:r w:rsidRPr="004A1834">
        <w:rPr>
          <w:color w:val="000000"/>
          <w:sz w:val="28"/>
          <w:szCs w:val="28"/>
        </w:rPr>
        <w:t>металлическим фрикционным материалам</w:t>
      </w:r>
      <w:r w:rsidRPr="006F4558">
        <w:rPr>
          <w:color w:val="000000"/>
          <w:sz w:val="28"/>
          <w:szCs w:val="28"/>
        </w:rPr>
        <w:t xml:space="preserve"> </w:t>
      </w:r>
      <w:r w:rsidRPr="004A1834">
        <w:rPr>
          <w:color w:val="000000"/>
          <w:sz w:val="28"/>
          <w:szCs w:val="28"/>
        </w:rPr>
        <w:t xml:space="preserve">относятся </w:t>
      </w:r>
      <w:r w:rsidRPr="004A1834">
        <w:rPr>
          <w:i/>
          <w:color w:val="000000"/>
          <w:sz w:val="28"/>
          <w:szCs w:val="28"/>
        </w:rPr>
        <w:t>серые чугуны</w:t>
      </w:r>
      <w:r w:rsidRPr="006F4558">
        <w:rPr>
          <w:color w:val="000000"/>
          <w:sz w:val="28"/>
          <w:szCs w:val="28"/>
        </w:rPr>
        <w:t xml:space="preserve">, работающие обычно в паре с высокоуглеродистыми сталями типа У7, У8. В чугунах содержится углерод в виде графита, который вместе с продуктами износа создает на контакте пленку, обладающую пониженным сопротивлением сдвигу. Недостатком таких пар является сравнительно малый коэффициент трения, а достоинством </w:t>
      </w:r>
      <w:r w:rsidR="0025414A">
        <w:rPr>
          <w:color w:val="000000"/>
          <w:sz w:val="28"/>
          <w:szCs w:val="28"/>
        </w:rPr>
        <w:t>–</w:t>
      </w:r>
      <w:r w:rsidRPr="006F4558">
        <w:rPr>
          <w:color w:val="000000"/>
          <w:sz w:val="28"/>
          <w:szCs w:val="28"/>
        </w:rPr>
        <w:t xml:space="preserve"> низкая стоимость. Указанная пара применяется в тормозах колес железнодорожного транспорта. </w:t>
      </w:r>
    </w:p>
    <w:p w14:paraId="0E16E831" w14:textId="77777777" w:rsidR="004A1834" w:rsidRPr="006F4558" w:rsidRDefault="004A1834" w:rsidP="004A1834">
      <w:pPr>
        <w:ind w:firstLine="510"/>
        <w:jc w:val="both"/>
        <w:rPr>
          <w:color w:val="000000"/>
          <w:sz w:val="28"/>
          <w:szCs w:val="28"/>
        </w:rPr>
      </w:pPr>
      <w:r w:rsidRPr="0025414A">
        <w:rPr>
          <w:i/>
          <w:color w:val="000000"/>
          <w:sz w:val="28"/>
          <w:szCs w:val="28"/>
        </w:rPr>
        <w:t>Сталь редко используется</w:t>
      </w:r>
      <w:r w:rsidRPr="006F4558">
        <w:rPr>
          <w:color w:val="000000"/>
          <w:sz w:val="28"/>
          <w:szCs w:val="28"/>
        </w:rPr>
        <w:t xml:space="preserve"> в качестве фрикционного элемента в нагруженных узлах трения вследствие усадки и коробления деталей в процессе работы. Исключение составляет </w:t>
      </w:r>
      <w:proofErr w:type="spellStart"/>
      <w:r w:rsidRPr="0025414A">
        <w:rPr>
          <w:i/>
          <w:color w:val="000000"/>
          <w:sz w:val="28"/>
          <w:szCs w:val="28"/>
        </w:rPr>
        <w:t>графитизированная</w:t>
      </w:r>
      <w:proofErr w:type="spellEnd"/>
      <w:r w:rsidRPr="0025414A">
        <w:rPr>
          <w:i/>
          <w:color w:val="000000"/>
          <w:sz w:val="28"/>
          <w:szCs w:val="28"/>
        </w:rPr>
        <w:t xml:space="preserve"> сталь</w:t>
      </w:r>
      <w:r w:rsidRPr="006F4558">
        <w:rPr>
          <w:color w:val="000000"/>
          <w:sz w:val="28"/>
          <w:szCs w:val="28"/>
        </w:rPr>
        <w:t xml:space="preserve">, структура и механические свойства которой сохраняются неизменными при многократных и быстрых теплосменах. Обычно в этих условиях применяют </w:t>
      </w:r>
      <w:r w:rsidRPr="0025414A">
        <w:rPr>
          <w:i/>
          <w:color w:val="000000"/>
          <w:sz w:val="28"/>
          <w:szCs w:val="28"/>
        </w:rPr>
        <w:t>легированные чугуны</w:t>
      </w:r>
      <w:r w:rsidRPr="006F4558">
        <w:rPr>
          <w:color w:val="000000"/>
          <w:sz w:val="28"/>
          <w:szCs w:val="28"/>
        </w:rPr>
        <w:t xml:space="preserve"> с мелкими </w:t>
      </w:r>
      <w:proofErr w:type="spellStart"/>
      <w:r w:rsidRPr="006F4558">
        <w:rPr>
          <w:color w:val="000000"/>
          <w:sz w:val="28"/>
          <w:szCs w:val="28"/>
        </w:rPr>
        <w:t>равномернораспределенными</w:t>
      </w:r>
      <w:proofErr w:type="spellEnd"/>
      <w:r w:rsidRPr="006F4558">
        <w:rPr>
          <w:color w:val="000000"/>
          <w:sz w:val="28"/>
          <w:szCs w:val="28"/>
        </w:rPr>
        <w:t xml:space="preserve"> включениями графита. Такие чугуны работают в паре либо со спеченным материалов, либо с пластмассой. Перспективными являются пары трения с обоими спеченными элементами, при создании материала которых компоненты и матрица материала подбираются так, чтобы свести к минимуму формоизменение под влиянием фазовых превращений. </w:t>
      </w:r>
    </w:p>
    <w:p w14:paraId="1FD66782" w14:textId="77777777" w:rsidR="004A1834" w:rsidRPr="006F4558" w:rsidRDefault="004A1834" w:rsidP="004A1834">
      <w:pPr>
        <w:ind w:firstLine="510"/>
        <w:jc w:val="both"/>
        <w:rPr>
          <w:color w:val="000000"/>
          <w:sz w:val="28"/>
          <w:szCs w:val="28"/>
        </w:rPr>
      </w:pPr>
    </w:p>
    <w:p w14:paraId="265D319F" w14:textId="63CF189B" w:rsidR="00EC0B41" w:rsidRDefault="00EC0B41" w:rsidP="00EC0B41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Для изготовления ряда элементов наиболее нагруженных фрикционных устройств</w:t>
      </w:r>
      <w:r>
        <w:rPr>
          <w:color w:val="000000"/>
          <w:sz w:val="28"/>
          <w:szCs w:val="28"/>
        </w:rPr>
        <w:t xml:space="preserve"> –</w:t>
      </w:r>
      <w:r w:rsidRPr="006F4558">
        <w:rPr>
          <w:color w:val="000000"/>
          <w:sz w:val="28"/>
          <w:szCs w:val="28"/>
        </w:rPr>
        <w:t xml:space="preserve"> тормозов и муфт сцепления </w:t>
      </w:r>
      <w:r>
        <w:rPr>
          <w:color w:val="000000"/>
          <w:sz w:val="28"/>
          <w:szCs w:val="28"/>
        </w:rPr>
        <w:t>–</w:t>
      </w:r>
      <w:r w:rsidRPr="006F4558">
        <w:rPr>
          <w:color w:val="000000"/>
          <w:sz w:val="28"/>
          <w:szCs w:val="28"/>
        </w:rPr>
        <w:t xml:space="preserve"> применяются матери</w:t>
      </w:r>
      <w:r w:rsidRPr="006F4558">
        <w:rPr>
          <w:color w:val="000000"/>
          <w:sz w:val="28"/>
          <w:szCs w:val="28"/>
        </w:rPr>
        <w:lastRenderedPageBreak/>
        <w:t>алы, получаемые методом порошковой металлургии</w:t>
      </w:r>
      <w:r w:rsidR="005450E0" w:rsidRPr="005450E0">
        <w:rPr>
          <w:color w:val="000000"/>
          <w:sz w:val="28"/>
          <w:szCs w:val="28"/>
          <w:u w:val="single"/>
        </w:rPr>
        <w:t xml:space="preserve"> </w:t>
      </w:r>
      <w:r w:rsidR="005450E0" w:rsidRPr="006F4558">
        <w:rPr>
          <w:color w:val="000000"/>
          <w:sz w:val="28"/>
          <w:szCs w:val="28"/>
          <w:u w:val="single"/>
        </w:rPr>
        <w:t>спеченные фрикционные материалы</w:t>
      </w:r>
      <w:r w:rsidRPr="006F4558">
        <w:rPr>
          <w:color w:val="000000"/>
          <w:sz w:val="28"/>
          <w:szCs w:val="28"/>
        </w:rPr>
        <w:t xml:space="preserve">. Наибольшее распространение получили материалы на основе железа и меди. </w:t>
      </w:r>
    </w:p>
    <w:p w14:paraId="22DF0C8C" w14:textId="77777777" w:rsidR="00EC0B41" w:rsidRPr="006F4558" w:rsidRDefault="00EC0B41" w:rsidP="00EC0B41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b/>
          <w:color w:val="000000"/>
          <w:sz w:val="28"/>
          <w:szCs w:val="28"/>
        </w:rPr>
        <w:t>Металлокерамические материалы</w:t>
      </w:r>
      <w:r w:rsidRPr="006F4558">
        <w:rPr>
          <w:color w:val="000000"/>
          <w:sz w:val="28"/>
          <w:szCs w:val="28"/>
        </w:rPr>
        <w:t xml:space="preserve"> получают методом порошковой металлургии: прессованием с последующим спеканием или наплавкой порошковой проволоки, взрывом. Такие материалы весьма теплостойки, т. к. основа их может быть медная и железная. </w:t>
      </w:r>
    </w:p>
    <w:p w14:paraId="61F129E1" w14:textId="6F5F00CC" w:rsidR="00EC0B41" w:rsidRPr="005450E0" w:rsidRDefault="00EC0B41" w:rsidP="00EC0B41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Однако они склонны к схватыванию и имеют резко выраженную падающую характеристику </w:t>
      </w:r>
      <w:r w:rsidRPr="005450E0">
        <w:rPr>
          <w:i/>
          <w:color w:val="000000"/>
          <w:sz w:val="28"/>
          <w:szCs w:val="28"/>
          <w:lang w:val="en-US"/>
        </w:rPr>
        <w:t>f</w:t>
      </w:r>
      <w:r w:rsidR="005450E0" w:rsidRPr="005450E0">
        <w:rPr>
          <w:i/>
          <w:color w:val="000000"/>
          <w:sz w:val="28"/>
          <w:szCs w:val="28"/>
        </w:rPr>
        <w:t>–</w:t>
      </w:r>
      <w:r w:rsidRPr="005450E0">
        <w:rPr>
          <w:i/>
          <w:color w:val="000000"/>
          <w:sz w:val="28"/>
          <w:szCs w:val="28"/>
          <w:lang w:val="en-US"/>
        </w:rPr>
        <w:t>T</w:t>
      </w:r>
      <w:r w:rsidR="005450E0">
        <w:rPr>
          <w:color w:val="000000"/>
          <w:sz w:val="28"/>
          <w:szCs w:val="28"/>
        </w:rPr>
        <w:t xml:space="preserve">. </w:t>
      </w:r>
    </w:p>
    <w:p w14:paraId="564969E2" w14:textId="77777777" w:rsidR="00EC0B41" w:rsidRPr="006F4558" w:rsidRDefault="00EC0B41" w:rsidP="00EC0B41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Перспективным является применение пористых металлокерамических материалов, пропитанных различными полимерами.</w:t>
      </w:r>
    </w:p>
    <w:p w14:paraId="5E2A5CB7" w14:textId="77777777" w:rsidR="004A1834" w:rsidRDefault="004A1834" w:rsidP="006F4558">
      <w:pPr>
        <w:ind w:firstLine="510"/>
        <w:jc w:val="both"/>
        <w:rPr>
          <w:color w:val="000000"/>
          <w:sz w:val="28"/>
          <w:szCs w:val="28"/>
        </w:rPr>
      </w:pPr>
    </w:p>
    <w:p w14:paraId="0B9BDD77" w14:textId="77777777" w:rsidR="00FB0758" w:rsidRPr="006F4558" w:rsidRDefault="00FB0758" w:rsidP="006F4558">
      <w:pPr>
        <w:ind w:firstLine="510"/>
        <w:jc w:val="both"/>
        <w:rPr>
          <w:b/>
          <w:color w:val="000000"/>
          <w:sz w:val="28"/>
          <w:szCs w:val="28"/>
        </w:rPr>
      </w:pPr>
      <w:r w:rsidRPr="006F4558">
        <w:rPr>
          <w:b/>
          <w:color w:val="000000"/>
          <w:sz w:val="28"/>
          <w:szCs w:val="28"/>
        </w:rPr>
        <w:t>Асбестовые материалы</w:t>
      </w:r>
    </w:p>
    <w:p w14:paraId="758BE350" w14:textId="147A054B" w:rsidR="00FB0758" w:rsidRPr="006F4558" w:rsidRDefault="00FB0758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Как правило, в </w:t>
      </w:r>
      <w:r w:rsidRPr="006F4558">
        <w:rPr>
          <w:i/>
          <w:color w:val="000000"/>
          <w:sz w:val="28"/>
          <w:szCs w:val="28"/>
          <w:u w:val="single"/>
        </w:rPr>
        <w:t>состав материалов входят три компонента</w:t>
      </w:r>
      <w:r w:rsidRPr="006F4558">
        <w:rPr>
          <w:color w:val="000000"/>
          <w:sz w:val="28"/>
          <w:szCs w:val="28"/>
        </w:rPr>
        <w:t>: теплостойкий армирующий материал с прочными волокнами, например асбест (15</w:t>
      </w:r>
      <w:r w:rsidR="005450E0">
        <w:rPr>
          <w:color w:val="000000"/>
          <w:sz w:val="28"/>
          <w:szCs w:val="28"/>
        </w:rPr>
        <w:t>–</w:t>
      </w:r>
      <w:r w:rsidRPr="006F4558">
        <w:rPr>
          <w:color w:val="000000"/>
          <w:sz w:val="28"/>
          <w:szCs w:val="28"/>
        </w:rPr>
        <w:t>16%); теплостойкие с высоким и стабильным коэффициентом трения порошкообразные наполнители неорганического происхождения (20</w:t>
      </w:r>
      <w:r w:rsidR="005450E0">
        <w:rPr>
          <w:color w:val="000000"/>
          <w:sz w:val="28"/>
          <w:szCs w:val="28"/>
        </w:rPr>
        <w:t>–</w:t>
      </w:r>
      <w:r w:rsidRPr="006F4558">
        <w:rPr>
          <w:color w:val="000000"/>
          <w:sz w:val="28"/>
          <w:szCs w:val="28"/>
        </w:rPr>
        <w:t>60%); полимерное связующее – натуральные и синтетические каучуки, синтетические смолы (15</w:t>
      </w:r>
      <w:r w:rsidR="005450E0">
        <w:rPr>
          <w:color w:val="000000"/>
          <w:sz w:val="28"/>
          <w:szCs w:val="28"/>
        </w:rPr>
        <w:t>–</w:t>
      </w:r>
      <w:r w:rsidRPr="006F4558">
        <w:rPr>
          <w:color w:val="000000"/>
          <w:sz w:val="28"/>
          <w:szCs w:val="28"/>
        </w:rPr>
        <w:t>30%) с вулканизационными агентами или отвердителями, ускорителями и активаторами вулканизации или отверждения.</w:t>
      </w:r>
    </w:p>
    <w:p w14:paraId="38FD3BA8" w14:textId="77777777" w:rsidR="00FB0758" w:rsidRPr="006F4558" w:rsidRDefault="00FB0758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i/>
          <w:color w:val="000000"/>
          <w:sz w:val="28"/>
          <w:szCs w:val="28"/>
          <w:u w:val="single"/>
        </w:rPr>
        <w:t>Наполнителями асбестовых материалов</w:t>
      </w:r>
      <w:r w:rsidRPr="006F4558">
        <w:rPr>
          <w:color w:val="000000"/>
          <w:sz w:val="28"/>
          <w:szCs w:val="28"/>
        </w:rPr>
        <w:t xml:space="preserve"> служат железный сурик, баритовый концентрат, окислы хрома и других металлов. Добавляются также порошкообразный кокс, графит, технический углерод. Для повышения теплопроводности вводятся порошки и стружка из меди, латуни, цинка, алюминия, железа и т.д.</w:t>
      </w:r>
    </w:p>
    <w:p w14:paraId="65E67412" w14:textId="77777777" w:rsidR="00FB0758" w:rsidRPr="006F4558" w:rsidRDefault="00FB0758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i/>
          <w:color w:val="000000"/>
          <w:sz w:val="28"/>
          <w:szCs w:val="28"/>
          <w:u w:val="single"/>
        </w:rPr>
        <w:t>Связующими</w:t>
      </w:r>
      <w:r w:rsidRPr="006F4558">
        <w:rPr>
          <w:color w:val="000000"/>
          <w:sz w:val="28"/>
          <w:szCs w:val="28"/>
        </w:rPr>
        <w:t xml:space="preserve"> являются натуральные и искусственные каучуки и смолы, а также их комбинации. Используются </w:t>
      </w:r>
      <w:proofErr w:type="spellStart"/>
      <w:r w:rsidRPr="006F4558">
        <w:rPr>
          <w:color w:val="000000"/>
          <w:sz w:val="28"/>
          <w:szCs w:val="28"/>
        </w:rPr>
        <w:t>бутодиеновые</w:t>
      </w:r>
      <w:proofErr w:type="spellEnd"/>
      <w:r w:rsidRPr="006F4558">
        <w:rPr>
          <w:color w:val="000000"/>
          <w:sz w:val="28"/>
          <w:szCs w:val="28"/>
        </w:rPr>
        <w:t xml:space="preserve">, </w:t>
      </w:r>
      <w:proofErr w:type="spellStart"/>
      <w:r w:rsidRPr="006F4558">
        <w:rPr>
          <w:color w:val="000000"/>
          <w:sz w:val="28"/>
          <w:szCs w:val="28"/>
        </w:rPr>
        <w:t>бутадиенстиррильные</w:t>
      </w:r>
      <w:proofErr w:type="spellEnd"/>
      <w:r w:rsidRPr="006F4558">
        <w:rPr>
          <w:color w:val="000000"/>
          <w:sz w:val="28"/>
          <w:szCs w:val="28"/>
        </w:rPr>
        <w:t xml:space="preserve">, </w:t>
      </w:r>
      <w:proofErr w:type="spellStart"/>
      <w:r w:rsidRPr="006F4558">
        <w:rPr>
          <w:color w:val="000000"/>
          <w:sz w:val="28"/>
          <w:szCs w:val="28"/>
        </w:rPr>
        <w:t>бутадиенметилвинилпиридимовые</w:t>
      </w:r>
      <w:proofErr w:type="spellEnd"/>
      <w:r w:rsidRPr="006F4558">
        <w:rPr>
          <w:color w:val="000000"/>
          <w:sz w:val="28"/>
          <w:szCs w:val="28"/>
        </w:rPr>
        <w:t xml:space="preserve">, стирольные и другие синтетические </w:t>
      </w:r>
      <w:proofErr w:type="spellStart"/>
      <w:r w:rsidRPr="006F4558">
        <w:rPr>
          <w:color w:val="000000"/>
          <w:sz w:val="28"/>
          <w:szCs w:val="28"/>
        </w:rPr>
        <w:t>каучки</w:t>
      </w:r>
      <w:proofErr w:type="spellEnd"/>
      <w:r w:rsidRPr="006F4558">
        <w:rPr>
          <w:color w:val="000000"/>
          <w:sz w:val="28"/>
          <w:szCs w:val="28"/>
        </w:rPr>
        <w:t xml:space="preserve">. В качестве смол применяются фенолформальдегидные, </w:t>
      </w:r>
      <w:proofErr w:type="spellStart"/>
      <w:r w:rsidRPr="006F4558">
        <w:rPr>
          <w:color w:val="000000"/>
          <w:sz w:val="28"/>
          <w:szCs w:val="28"/>
        </w:rPr>
        <w:t>анилинфенолформальдегидные</w:t>
      </w:r>
      <w:proofErr w:type="spellEnd"/>
      <w:r w:rsidRPr="006F4558">
        <w:rPr>
          <w:color w:val="000000"/>
          <w:sz w:val="28"/>
          <w:szCs w:val="28"/>
        </w:rPr>
        <w:t xml:space="preserve">, </w:t>
      </w:r>
      <w:proofErr w:type="spellStart"/>
      <w:r w:rsidRPr="006F4558">
        <w:rPr>
          <w:color w:val="000000"/>
          <w:sz w:val="28"/>
          <w:szCs w:val="28"/>
        </w:rPr>
        <w:t>кремнеорганические</w:t>
      </w:r>
      <w:proofErr w:type="spellEnd"/>
      <w:r w:rsidRPr="006F4558">
        <w:rPr>
          <w:color w:val="000000"/>
          <w:sz w:val="28"/>
          <w:szCs w:val="28"/>
        </w:rPr>
        <w:t>, эпоксидные компаунды и др. Одновременно вводятся вулканизаторы и отвердители.</w:t>
      </w:r>
    </w:p>
    <w:p w14:paraId="54FFC0C9" w14:textId="77777777" w:rsidR="00FB0758" w:rsidRPr="006F4558" w:rsidRDefault="00FB0758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Фрикционно-полимерные материалы на каучуковых связующих обладают достаточно высокими фрикционно-износостойкими свойствами до 200…250 </w:t>
      </w:r>
      <w:proofErr w:type="spellStart"/>
      <w:r w:rsidRPr="006F4558">
        <w:rPr>
          <w:color w:val="000000"/>
          <w:sz w:val="28"/>
          <w:szCs w:val="28"/>
        </w:rPr>
        <w:t>оС</w:t>
      </w:r>
      <w:proofErr w:type="spellEnd"/>
      <w:r w:rsidRPr="006F4558">
        <w:rPr>
          <w:color w:val="000000"/>
          <w:sz w:val="28"/>
          <w:szCs w:val="28"/>
        </w:rPr>
        <w:t>. При более высоких температурах их износостойкость недостаточна, что является причиной низкого коэффициента трения.</w:t>
      </w:r>
    </w:p>
    <w:p w14:paraId="7293CE96" w14:textId="77777777" w:rsidR="00FB0758" w:rsidRPr="006F4558" w:rsidRDefault="00FB0758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Изделия на смоляной основе имеют большую теплостойкость, но обладают нестабильным коэффициентом трения, хрупкостью. Поэтому </w:t>
      </w:r>
      <w:r w:rsidRPr="006F4558">
        <w:rPr>
          <w:color w:val="000000"/>
          <w:sz w:val="28"/>
          <w:szCs w:val="28"/>
        </w:rPr>
        <w:lastRenderedPageBreak/>
        <w:t xml:space="preserve">наилучший результат достигается при совместном использовании смол и каучуков. Неудачное сочетание связующих из-за нестабильности коэффициента трения приводит к возникновению </w:t>
      </w:r>
      <w:proofErr w:type="spellStart"/>
      <w:r w:rsidRPr="006F4558">
        <w:rPr>
          <w:color w:val="000000"/>
          <w:sz w:val="28"/>
          <w:szCs w:val="28"/>
        </w:rPr>
        <w:t>автофрикционных</w:t>
      </w:r>
      <w:proofErr w:type="spellEnd"/>
      <w:r w:rsidRPr="006F4558">
        <w:rPr>
          <w:color w:val="000000"/>
          <w:sz w:val="28"/>
          <w:szCs w:val="28"/>
        </w:rPr>
        <w:t xml:space="preserve"> колебаний (скрип и визг тормозов).</w:t>
      </w:r>
    </w:p>
    <w:p w14:paraId="06CD564F" w14:textId="2829BBCE" w:rsidR="00C178D0" w:rsidRPr="006F4558" w:rsidRDefault="00FB0758" w:rsidP="005450E0">
      <w:pPr>
        <w:ind w:firstLine="510"/>
        <w:jc w:val="both"/>
        <w:rPr>
          <w:color w:val="000000"/>
          <w:sz w:val="28"/>
          <w:szCs w:val="28"/>
        </w:rPr>
      </w:pPr>
      <w:r w:rsidRPr="005450E0">
        <w:rPr>
          <w:b/>
          <w:color w:val="000000"/>
          <w:sz w:val="28"/>
          <w:szCs w:val="28"/>
        </w:rPr>
        <w:t>По способу изготовления фрикционные материалы на полимерной основе</w:t>
      </w:r>
      <w:r w:rsidRPr="006F4558">
        <w:rPr>
          <w:color w:val="000000"/>
          <w:sz w:val="28"/>
          <w:szCs w:val="28"/>
        </w:rPr>
        <w:t xml:space="preserve"> делятся на четыре группы: формованные (колодки, накладки, секторы, пластины, вкладыши); вальцованные (ленты и накладки); тканные (ленты, накладки); картонно-латексные (накладки). </w:t>
      </w:r>
    </w:p>
    <w:p w14:paraId="0E74BFA3" w14:textId="1F1DDD63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b/>
          <w:color w:val="000000"/>
          <w:sz w:val="28"/>
          <w:szCs w:val="28"/>
        </w:rPr>
        <w:t>Органические фрикционные материалы</w:t>
      </w:r>
      <w:r w:rsidRPr="006F4558">
        <w:rPr>
          <w:color w:val="000000"/>
          <w:sz w:val="28"/>
          <w:szCs w:val="28"/>
        </w:rPr>
        <w:t xml:space="preserve"> (дерево, кожа, пробка, резина) применяются в слабонагруженных узлах трения, чаще</w:t>
      </w:r>
      <w:r w:rsidR="005450E0">
        <w:rPr>
          <w:color w:val="000000"/>
          <w:sz w:val="28"/>
          <w:szCs w:val="28"/>
        </w:rPr>
        <w:t xml:space="preserve"> – </w:t>
      </w:r>
      <w:r w:rsidRPr="006F4558">
        <w:rPr>
          <w:color w:val="000000"/>
          <w:sz w:val="28"/>
          <w:szCs w:val="28"/>
        </w:rPr>
        <w:t>в приборах. Общим недостатком этих материалов является низкая теплопроводность, теплостойкость, высокая стоимость и низкая нагрузочная способность.</w:t>
      </w:r>
    </w:p>
    <w:p w14:paraId="1600FE86" w14:textId="77777777" w:rsidR="00EC0B41" w:rsidRDefault="00EC0B41" w:rsidP="006F4558">
      <w:pPr>
        <w:ind w:firstLine="510"/>
        <w:jc w:val="both"/>
        <w:rPr>
          <w:color w:val="000000"/>
          <w:sz w:val="28"/>
          <w:szCs w:val="28"/>
        </w:rPr>
      </w:pPr>
    </w:p>
    <w:p w14:paraId="465CAAB9" w14:textId="77777777" w:rsidR="00C178D0" w:rsidRPr="005450E0" w:rsidRDefault="00C178D0" w:rsidP="005450E0">
      <w:pPr>
        <w:jc w:val="center"/>
        <w:rPr>
          <w:b/>
          <w:color w:val="000000"/>
          <w:sz w:val="28"/>
          <w:szCs w:val="28"/>
        </w:rPr>
      </w:pPr>
      <w:r w:rsidRPr="005450E0">
        <w:rPr>
          <w:b/>
          <w:color w:val="000000"/>
          <w:sz w:val="28"/>
          <w:szCs w:val="28"/>
        </w:rPr>
        <w:t>СМАЗОЧНЫЕ МАТЕРИАЛЫ</w:t>
      </w:r>
    </w:p>
    <w:p w14:paraId="6C0E65E7" w14:textId="77777777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</w:p>
    <w:p w14:paraId="7F6841EE" w14:textId="77777777" w:rsidR="00562E71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Для снижения трения и изнашивания разнообразных узлов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трения в технике широко используют смазочные материалы.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5DB640C5" w14:textId="77777777" w:rsidR="00562E71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5450E0">
        <w:rPr>
          <w:b/>
          <w:color w:val="000000"/>
          <w:sz w:val="28"/>
          <w:szCs w:val="28"/>
        </w:rPr>
        <w:t>Смазочные материалы</w:t>
      </w:r>
      <w:r w:rsidRPr="006F4558">
        <w:rPr>
          <w:color w:val="000000"/>
          <w:sz w:val="28"/>
          <w:szCs w:val="28"/>
        </w:rPr>
        <w:t xml:space="preserve"> </w:t>
      </w:r>
      <w:r w:rsidRPr="006F4558">
        <w:rPr>
          <w:b/>
          <w:color w:val="000000"/>
          <w:sz w:val="28"/>
          <w:szCs w:val="28"/>
        </w:rPr>
        <w:t>служат для</w:t>
      </w:r>
      <w:r w:rsidRPr="006F4558">
        <w:rPr>
          <w:color w:val="000000"/>
          <w:sz w:val="28"/>
          <w:szCs w:val="28"/>
        </w:rPr>
        <w:t xml:space="preserve"> отвода тепла из зоны трения, для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защиты рабочих поверхностей деталей от коррозии, кроме того,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они обеспечивают герметизацию узлов трения, очищают детали от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 xml:space="preserve">загрязняющих отложений, нагара, продуктов износа и т. д. </w:t>
      </w:r>
    </w:p>
    <w:p w14:paraId="2A6BF283" w14:textId="77777777" w:rsidR="00FE33C0" w:rsidRPr="0090107B" w:rsidRDefault="00FE33C0" w:rsidP="00FE33C0">
      <w:pPr>
        <w:ind w:firstLine="510"/>
        <w:rPr>
          <w:sz w:val="28"/>
          <w:szCs w:val="28"/>
        </w:rPr>
      </w:pPr>
      <w:r w:rsidRPr="0090107B">
        <w:rPr>
          <w:sz w:val="28"/>
          <w:szCs w:val="28"/>
        </w:rPr>
        <w:t xml:space="preserve">Смазочные материалы предназначены для надежного разделения поверхностей трущихся деталей в условиях граничной, гидродинамической и </w:t>
      </w:r>
      <w:proofErr w:type="spellStart"/>
      <w:r w:rsidRPr="0090107B">
        <w:rPr>
          <w:sz w:val="28"/>
          <w:szCs w:val="28"/>
        </w:rPr>
        <w:t>эластогидродинамической</w:t>
      </w:r>
      <w:proofErr w:type="spellEnd"/>
      <w:r w:rsidRPr="0090107B">
        <w:rPr>
          <w:sz w:val="28"/>
          <w:szCs w:val="28"/>
        </w:rPr>
        <w:t xml:space="preserve"> смазки. Одновременно они должны снижать силу трения, интенсивность изнашивания, а также демпфировать удары и вибрации.</w:t>
      </w:r>
    </w:p>
    <w:p w14:paraId="0A435E3D" w14:textId="77777777" w:rsidR="00FE33C0" w:rsidRPr="0090107B" w:rsidRDefault="00FE33C0" w:rsidP="00FE33C0">
      <w:pPr>
        <w:ind w:firstLine="510"/>
        <w:rPr>
          <w:sz w:val="28"/>
          <w:szCs w:val="28"/>
        </w:rPr>
      </w:pPr>
      <w:r w:rsidRPr="0090107B">
        <w:rPr>
          <w:sz w:val="28"/>
          <w:szCs w:val="28"/>
        </w:rPr>
        <w:t>Смазочные материалы и системы смазки должны удовлетворять следующим требованиям:</w:t>
      </w:r>
    </w:p>
    <w:p w14:paraId="55830B0C" w14:textId="77777777" w:rsidR="00FE33C0" w:rsidRPr="0090107B" w:rsidRDefault="00FE33C0" w:rsidP="00FE33C0">
      <w:pPr>
        <w:ind w:firstLine="510"/>
        <w:rPr>
          <w:sz w:val="28"/>
          <w:szCs w:val="28"/>
        </w:rPr>
      </w:pPr>
      <w:proofErr w:type="gramStart"/>
      <w:r w:rsidRPr="0090107B">
        <w:rPr>
          <w:sz w:val="28"/>
          <w:szCs w:val="28"/>
        </w:rPr>
        <w:t>гарантировано</w:t>
      </w:r>
      <w:proofErr w:type="gramEnd"/>
      <w:r w:rsidRPr="0090107B">
        <w:rPr>
          <w:sz w:val="28"/>
          <w:szCs w:val="28"/>
        </w:rPr>
        <w:t xml:space="preserve"> смазывать узел трения в заданных техническими условиями эксплуатации интервалах температуры, давления и скорости скольжения;</w:t>
      </w:r>
    </w:p>
    <w:p w14:paraId="1F4BB0BD" w14:textId="77777777" w:rsidR="00FE33C0" w:rsidRPr="0090107B" w:rsidRDefault="00FE33C0" w:rsidP="00FE33C0">
      <w:pPr>
        <w:ind w:firstLine="510"/>
        <w:rPr>
          <w:sz w:val="28"/>
          <w:szCs w:val="28"/>
        </w:rPr>
      </w:pPr>
      <w:proofErr w:type="gramStart"/>
      <w:r w:rsidRPr="0090107B">
        <w:rPr>
          <w:sz w:val="28"/>
          <w:szCs w:val="28"/>
        </w:rPr>
        <w:t>поддерживать</w:t>
      </w:r>
      <w:proofErr w:type="gramEnd"/>
      <w:r w:rsidRPr="0090107B">
        <w:rPr>
          <w:sz w:val="28"/>
          <w:szCs w:val="28"/>
        </w:rPr>
        <w:t xml:space="preserve"> установленные значения функциональных показателей узла трения в пределах определенного срока эксплуатации и хранения;</w:t>
      </w:r>
    </w:p>
    <w:p w14:paraId="35C81349" w14:textId="77777777" w:rsidR="00FE33C0" w:rsidRPr="0090107B" w:rsidRDefault="00FE33C0" w:rsidP="00FE33C0">
      <w:pPr>
        <w:ind w:firstLine="510"/>
        <w:rPr>
          <w:sz w:val="28"/>
          <w:szCs w:val="28"/>
        </w:rPr>
      </w:pPr>
      <w:proofErr w:type="gramStart"/>
      <w:r w:rsidRPr="0090107B">
        <w:rPr>
          <w:sz w:val="28"/>
          <w:szCs w:val="28"/>
        </w:rPr>
        <w:t>не</w:t>
      </w:r>
      <w:proofErr w:type="gramEnd"/>
      <w:r w:rsidRPr="0090107B">
        <w:rPr>
          <w:sz w:val="28"/>
          <w:szCs w:val="28"/>
        </w:rPr>
        <w:t xml:space="preserve"> оказывать вредного воздействия на контактирующие с ними материалы;</w:t>
      </w:r>
    </w:p>
    <w:p w14:paraId="57989C14" w14:textId="77777777" w:rsidR="00FE33C0" w:rsidRPr="0090107B" w:rsidRDefault="00FE33C0" w:rsidP="00FE33C0">
      <w:pPr>
        <w:ind w:firstLine="510"/>
        <w:rPr>
          <w:sz w:val="28"/>
          <w:szCs w:val="28"/>
        </w:rPr>
      </w:pPr>
      <w:proofErr w:type="gramStart"/>
      <w:r w:rsidRPr="0090107B">
        <w:rPr>
          <w:sz w:val="28"/>
          <w:szCs w:val="28"/>
        </w:rPr>
        <w:t>быть</w:t>
      </w:r>
      <w:proofErr w:type="gramEnd"/>
      <w:r w:rsidRPr="0090107B">
        <w:rPr>
          <w:sz w:val="28"/>
          <w:szCs w:val="28"/>
        </w:rPr>
        <w:t xml:space="preserve"> экологически и </w:t>
      </w:r>
      <w:proofErr w:type="spellStart"/>
      <w:r w:rsidRPr="0090107B">
        <w:rPr>
          <w:sz w:val="28"/>
          <w:szCs w:val="28"/>
        </w:rPr>
        <w:t>пожаро</w:t>
      </w:r>
      <w:proofErr w:type="spellEnd"/>
      <w:r w:rsidRPr="0090107B">
        <w:rPr>
          <w:sz w:val="28"/>
          <w:szCs w:val="28"/>
        </w:rPr>
        <w:t xml:space="preserve">-, </w:t>
      </w:r>
      <w:proofErr w:type="spellStart"/>
      <w:r w:rsidRPr="0090107B">
        <w:rPr>
          <w:sz w:val="28"/>
          <w:szCs w:val="28"/>
        </w:rPr>
        <w:t>взрыво</w:t>
      </w:r>
      <w:proofErr w:type="spellEnd"/>
      <w:r w:rsidRPr="0090107B">
        <w:rPr>
          <w:sz w:val="28"/>
          <w:szCs w:val="28"/>
        </w:rPr>
        <w:t>-безопасными.</w:t>
      </w:r>
    </w:p>
    <w:p w14:paraId="33DFA267" w14:textId="77777777" w:rsidR="00562E71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От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правильного подбора смазочного материала и его качества во многом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зависит</w:t>
      </w:r>
      <w:r w:rsidRPr="006F4558">
        <w:rPr>
          <w:color w:val="000000"/>
          <w:sz w:val="28"/>
          <w:szCs w:val="28"/>
        </w:rPr>
        <w:t xml:space="preserve"> долговечность машины. </w:t>
      </w:r>
    </w:p>
    <w:p w14:paraId="5AB10928" w14:textId="18925273" w:rsidR="00562E71" w:rsidRPr="006F4558" w:rsidRDefault="00562E71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lastRenderedPageBreak/>
        <w:t>Физико-химические свойства смазочных материалов (СМ)</w:t>
      </w:r>
      <w:r w:rsidR="005450E0">
        <w:rPr>
          <w:color w:val="000000"/>
          <w:sz w:val="28"/>
          <w:szCs w:val="28"/>
        </w:rPr>
        <w:t xml:space="preserve"> – </w:t>
      </w:r>
      <w:r w:rsidRPr="006F4558">
        <w:rPr>
          <w:color w:val="000000"/>
          <w:sz w:val="28"/>
          <w:szCs w:val="28"/>
        </w:rPr>
        <w:t>это регламентированные стандартами показатели для оценки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 xml:space="preserve">качества масел. </w:t>
      </w:r>
    </w:p>
    <w:p w14:paraId="54B920BE" w14:textId="77777777" w:rsidR="00562E71" w:rsidRPr="006F4558" w:rsidRDefault="00562E71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Такими показателями являются: </w:t>
      </w:r>
    </w:p>
    <w:p w14:paraId="5D29F15D" w14:textId="5E535F9B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 xml:space="preserve">плотность номинальная (при заданной температуре); </w:t>
      </w:r>
    </w:p>
    <w:p w14:paraId="2D1D5C8C" w14:textId="5413EC8E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 xml:space="preserve">вязкость номинальная (обычно при 50 и 100 °С); </w:t>
      </w:r>
    </w:p>
    <w:p w14:paraId="5A741F94" w14:textId="3F87B412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>температура вспышки</w:t>
      </w:r>
      <w:r>
        <w:rPr>
          <w:color w:val="000000"/>
          <w:sz w:val="28"/>
          <w:szCs w:val="28"/>
        </w:rPr>
        <w:t xml:space="preserve"> – </w:t>
      </w:r>
      <w:r w:rsidR="00562E71" w:rsidRPr="006F4558">
        <w:rPr>
          <w:color w:val="000000"/>
          <w:sz w:val="28"/>
          <w:szCs w:val="28"/>
        </w:rPr>
        <w:t>наиболее низкая температура вспышки паров нагреваемого СМ при приближении пламени в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 xml:space="preserve">условиях обычного давления; </w:t>
      </w:r>
    </w:p>
    <w:p w14:paraId="33EC5DDD" w14:textId="1B66F182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>температура застывания</w:t>
      </w:r>
      <w:r>
        <w:rPr>
          <w:color w:val="000000"/>
          <w:sz w:val="28"/>
          <w:szCs w:val="28"/>
        </w:rPr>
        <w:t xml:space="preserve"> – </w:t>
      </w:r>
      <w:r w:rsidR="00562E71" w:rsidRPr="006F4558">
        <w:rPr>
          <w:color w:val="000000"/>
          <w:sz w:val="28"/>
          <w:szCs w:val="28"/>
        </w:rPr>
        <w:t xml:space="preserve">наиболее высокая температура, при которой масло теряет текучесть; </w:t>
      </w:r>
    </w:p>
    <w:p w14:paraId="0DD9ACBF" w14:textId="574BCD9C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>кислотное число (КОН)</w:t>
      </w:r>
      <w:r>
        <w:rPr>
          <w:color w:val="000000"/>
          <w:sz w:val="28"/>
          <w:szCs w:val="28"/>
        </w:rPr>
        <w:t xml:space="preserve"> – </w:t>
      </w:r>
      <w:r w:rsidR="00562E71" w:rsidRPr="006F4558">
        <w:rPr>
          <w:color w:val="000000"/>
          <w:sz w:val="28"/>
          <w:szCs w:val="28"/>
        </w:rPr>
        <w:t xml:space="preserve">количество миллиграммов едкого калия, которое требуется для нейтрализации ГСМ; </w:t>
      </w:r>
    </w:p>
    <w:p w14:paraId="72C4DD78" w14:textId="121BBB28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>коксуемость</w:t>
      </w:r>
      <w:r>
        <w:rPr>
          <w:color w:val="000000"/>
          <w:sz w:val="28"/>
          <w:szCs w:val="28"/>
        </w:rPr>
        <w:t xml:space="preserve"> – </w:t>
      </w:r>
      <w:r w:rsidR="00562E71" w:rsidRPr="006F4558">
        <w:rPr>
          <w:color w:val="000000"/>
          <w:sz w:val="28"/>
          <w:szCs w:val="28"/>
        </w:rPr>
        <w:t>отношение (в %) массы кокса к навеске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 xml:space="preserve">испытуемого СМ; </w:t>
      </w:r>
    </w:p>
    <w:p w14:paraId="05714CBE" w14:textId="4CE7AD12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>зольность</w:t>
      </w:r>
      <w:r>
        <w:rPr>
          <w:color w:val="000000"/>
          <w:sz w:val="28"/>
          <w:szCs w:val="28"/>
        </w:rPr>
        <w:t xml:space="preserve"> – </w:t>
      </w:r>
      <w:r w:rsidR="00562E71" w:rsidRPr="006F4558">
        <w:rPr>
          <w:color w:val="000000"/>
          <w:sz w:val="28"/>
          <w:szCs w:val="28"/>
        </w:rPr>
        <w:t xml:space="preserve">наличие в СМ несгораемых веществ; </w:t>
      </w:r>
    </w:p>
    <w:p w14:paraId="6699CA25" w14:textId="6EE76693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 xml:space="preserve">содержание механических примесей; </w:t>
      </w:r>
    </w:p>
    <w:p w14:paraId="34ECE554" w14:textId="3E5709D7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 xml:space="preserve">содержание воды; </w:t>
      </w:r>
    </w:p>
    <w:p w14:paraId="7F2692F7" w14:textId="2C216170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 xml:space="preserve">содержание водорастворимых кислот и щелочей; </w:t>
      </w:r>
    </w:p>
    <w:p w14:paraId="05E10A91" w14:textId="17A3C17C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 xml:space="preserve">коррозионное воздействие на Р2, Си; </w:t>
      </w:r>
    </w:p>
    <w:p w14:paraId="255F0178" w14:textId="00426394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 xml:space="preserve">содержание растворителей (фенола, крезола, нитробензола и </w:t>
      </w:r>
      <w:proofErr w:type="spellStart"/>
      <w:r w:rsidR="00562E71" w:rsidRPr="006F4558">
        <w:rPr>
          <w:color w:val="000000"/>
          <w:sz w:val="28"/>
          <w:szCs w:val="28"/>
        </w:rPr>
        <w:t>фуртурола</w:t>
      </w:r>
      <w:proofErr w:type="spellEnd"/>
      <w:r w:rsidR="00562E71" w:rsidRPr="006F4558">
        <w:rPr>
          <w:color w:val="000000"/>
          <w:sz w:val="28"/>
          <w:szCs w:val="28"/>
        </w:rPr>
        <w:t xml:space="preserve">, применяемых при селективной очистке СМ). </w:t>
      </w:r>
    </w:p>
    <w:p w14:paraId="48C81330" w14:textId="77777777" w:rsidR="00562E71" w:rsidRPr="006F4558" w:rsidRDefault="00562E71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Все показатели прямо или косвенно характеризуют поведение СМ в эксплуатации либо служат для контроля их качества при производстве, транспортировании и хранении. </w:t>
      </w:r>
    </w:p>
    <w:p w14:paraId="3E94F3ED" w14:textId="77777777" w:rsidR="00562E71" w:rsidRPr="006F4558" w:rsidRDefault="00562E71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Масла представляют собой смесь различных компонентов, каждый из которых выполняет определенные функции. </w:t>
      </w:r>
    </w:p>
    <w:p w14:paraId="2A340D89" w14:textId="54D8EEB2" w:rsidR="00562E71" w:rsidRPr="006F4558" w:rsidRDefault="00562E71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В настоящее время в зависимости от физического состояния смазочного материала различают </w:t>
      </w:r>
      <w:r w:rsidR="00C178D0" w:rsidRPr="006F4558">
        <w:rPr>
          <w:color w:val="000000"/>
          <w:sz w:val="28"/>
          <w:szCs w:val="28"/>
        </w:rPr>
        <w:t xml:space="preserve">газообразные, жидкие, </w:t>
      </w:r>
      <w:r w:rsidR="005450E0">
        <w:rPr>
          <w:color w:val="000000"/>
          <w:sz w:val="28"/>
          <w:szCs w:val="28"/>
        </w:rPr>
        <w:t>пластичные,</w:t>
      </w:r>
      <w:r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 xml:space="preserve">твердые смазки. </w:t>
      </w:r>
    </w:p>
    <w:p w14:paraId="7D59E4B3" w14:textId="77777777" w:rsidR="00562E71" w:rsidRPr="006F4558" w:rsidRDefault="00562E71" w:rsidP="006F4558">
      <w:pPr>
        <w:ind w:firstLine="510"/>
        <w:jc w:val="both"/>
        <w:rPr>
          <w:i/>
          <w:color w:val="000000"/>
          <w:sz w:val="28"/>
          <w:szCs w:val="28"/>
        </w:rPr>
      </w:pPr>
      <w:r w:rsidRPr="006F4558">
        <w:rPr>
          <w:i/>
          <w:color w:val="000000"/>
          <w:sz w:val="28"/>
          <w:szCs w:val="28"/>
        </w:rPr>
        <w:t>Присадки к смазочным материалам</w:t>
      </w:r>
      <w:r w:rsidR="00C502EA" w:rsidRPr="006F4558">
        <w:rPr>
          <w:i/>
          <w:color w:val="000000"/>
          <w:sz w:val="28"/>
          <w:szCs w:val="28"/>
        </w:rPr>
        <w:t xml:space="preserve"> </w:t>
      </w:r>
    </w:p>
    <w:p w14:paraId="7CA79F6F" w14:textId="3D1F08CC" w:rsidR="00562E71" w:rsidRPr="006F4558" w:rsidRDefault="00562E71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Присадкой называют вещество, добавляемое к смазочному материалу для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придания ему новых свойств или изменения существующих. Применяют в основном три вида присадок: антифрикционные, противоизносные и противозадирные.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1B5A4484" w14:textId="77777777" w:rsidR="00562E71" w:rsidRPr="006F4558" w:rsidRDefault="00562E71" w:rsidP="006F4558">
      <w:pPr>
        <w:ind w:firstLine="510"/>
        <w:jc w:val="both"/>
        <w:rPr>
          <w:b/>
          <w:color w:val="000000"/>
          <w:sz w:val="28"/>
          <w:szCs w:val="28"/>
        </w:rPr>
      </w:pPr>
    </w:p>
    <w:p w14:paraId="71034C6C" w14:textId="77777777" w:rsidR="00562E71" w:rsidRPr="006F4558" w:rsidRDefault="00562E71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b/>
          <w:color w:val="000000"/>
          <w:sz w:val="28"/>
          <w:szCs w:val="28"/>
        </w:rPr>
        <w:t>Жидкие смазки</w:t>
      </w:r>
    </w:p>
    <w:p w14:paraId="2697CE96" w14:textId="77777777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 xml:space="preserve">В настоящее время наиболее широкое применение в машинах и механизмах нашли </w:t>
      </w:r>
      <w:r w:rsidRPr="006F4558">
        <w:rPr>
          <w:b/>
          <w:color w:val="000000"/>
          <w:sz w:val="28"/>
          <w:szCs w:val="28"/>
        </w:rPr>
        <w:t>жидкие смазки</w:t>
      </w:r>
      <w:r w:rsidRPr="006F4558">
        <w:rPr>
          <w:color w:val="000000"/>
          <w:sz w:val="28"/>
          <w:szCs w:val="28"/>
        </w:rPr>
        <w:t>, называемые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 xml:space="preserve">смазочными маслами. </w:t>
      </w:r>
    </w:p>
    <w:p w14:paraId="28DD1401" w14:textId="77777777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  <w:u w:val="single"/>
        </w:rPr>
        <w:lastRenderedPageBreak/>
        <w:t>Смазочные масла</w:t>
      </w:r>
      <w:r w:rsidRPr="006F4558">
        <w:rPr>
          <w:color w:val="000000"/>
          <w:sz w:val="28"/>
          <w:szCs w:val="28"/>
        </w:rPr>
        <w:t xml:space="preserve"> классифицируют по назначению и области применения: </w:t>
      </w:r>
    </w:p>
    <w:p w14:paraId="44553717" w14:textId="4BD90F08" w:rsidR="00C178D0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178D0" w:rsidRPr="006F4558">
        <w:rPr>
          <w:color w:val="000000"/>
          <w:sz w:val="28"/>
          <w:szCs w:val="28"/>
        </w:rPr>
        <w:t xml:space="preserve">моторные, применяемые для двигателей внутреннего сгорания; </w:t>
      </w:r>
      <w:r w:rsidR="00562E71" w:rsidRPr="006F4558">
        <w:rPr>
          <w:color w:val="000000"/>
          <w:sz w:val="28"/>
          <w:szCs w:val="28"/>
        </w:rPr>
        <w:t>Эти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смазочные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материалы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состоят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из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основы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базового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масла,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а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также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присадок,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улучшающих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природные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свойства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базового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масла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или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придающих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ему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необходимые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новые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свойства.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Эксплуатационные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свойства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моторного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масла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определяются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в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основном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составом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вязкостью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базового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масла,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а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также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типом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концентрацией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добавленных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к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нему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присадок</w:t>
      </w:r>
    </w:p>
    <w:p w14:paraId="142F4733" w14:textId="612290D4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178D0" w:rsidRPr="006F4558">
        <w:rPr>
          <w:color w:val="000000"/>
          <w:sz w:val="28"/>
          <w:szCs w:val="28"/>
        </w:rPr>
        <w:t>трансмиссионные, применяемые для смазки элементов трансмиссий, транспортных средств;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Автотракторные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трансмиссионные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масла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предназначены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для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смазывания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механических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гидромеханических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передач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подвижных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наземных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машин.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Типичный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вид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повреждения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рабочих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поверхностей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зубьев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шестерен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подшипников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трансмиссий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–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усталостное</w:t>
      </w:r>
      <w:r w:rsidR="00C502EA" w:rsidRPr="006F4558">
        <w:rPr>
          <w:color w:val="000000"/>
          <w:sz w:val="28"/>
          <w:szCs w:val="28"/>
        </w:rPr>
        <w:t xml:space="preserve"> </w:t>
      </w:r>
      <w:proofErr w:type="spellStart"/>
      <w:r w:rsidR="00562E71" w:rsidRPr="006F4558">
        <w:rPr>
          <w:color w:val="000000"/>
          <w:sz w:val="28"/>
          <w:szCs w:val="28"/>
        </w:rPr>
        <w:t>выкрашивание</w:t>
      </w:r>
      <w:proofErr w:type="spellEnd"/>
      <w:r w:rsidR="00562E71" w:rsidRPr="006F4558">
        <w:rPr>
          <w:color w:val="000000"/>
          <w:sz w:val="28"/>
          <w:szCs w:val="28"/>
        </w:rPr>
        <w:t>,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наличии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высоких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контактных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температур,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заедание.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Эффективные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меры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борьбы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против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заедания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–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добавление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противозадирных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присадок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к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маслам.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74CB1AD5" w14:textId="77777777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</w:p>
    <w:p w14:paraId="2ED15D22" w14:textId="061AF693" w:rsidR="00C178D0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178D0" w:rsidRPr="006F4558">
        <w:rPr>
          <w:color w:val="000000"/>
          <w:sz w:val="28"/>
          <w:szCs w:val="28"/>
        </w:rPr>
        <w:t xml:space="preserve">индустриальные, применяемые для смазки промышленного оборудования, а также в качестве рабочих жидкостей гидросистем. </w:t>
      </w:r>
      <w:r w:rsidR="00562E71" w:rsidRPr="006F4558">
        <w:rPr>
          <w:color w:val="000000"/>
          <w:sz w:val="28"/>
          <w:szCs w:val="28"/>
        </w:rPr>
        <w:t>Назначение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масел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для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промышленного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оборудования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(индустриальных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масел)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–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способствовать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снижению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коэффициента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трения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интенсивности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изнашивания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в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трущихся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узлах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станков,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прессов,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прокатных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станов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другого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промышленного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оборудования.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Одновременно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индустриальные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масла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должны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отводить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тепло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от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узлов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трения,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защищать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детали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от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коррозии,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очищать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трущиеся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поверхности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от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загрязнения,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не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допускать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образования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пены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контакте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с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воздухом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т.д.</w:t>
      </w:r>
    </w:p>
    <w:p w14:paraId="30EEAFA7" w14:textId="53722BE9" w:rsidR="00562E71" w:rsidRPr="006F4558" w:rsidRDefault="00562E71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Индустриальные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масла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по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вязкости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условно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делят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на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три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подгруппы:</w:t>
      </w:r>
    </w:p>
    <w:p w14:paraId="4FD56C63" w14:textId="5E0B608F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>маловязкие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(легкие)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вязкостью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от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6</w:t>
      </w:r>
      <w:r w:rsidR="00C502EA" w:rsidRPr="006F4558">
        <w:rPr>
          <w:color w:val="000000"/>
          <w:sz w:val="28"/>
          <w:szCs w:val="28"/>
        </w:rPr>
        <w:t xml:space="preserve"> </w:t>
      </w:r>
      <w:proofErr w:type="spellStart"/>
      <w:r w:rsidR="00562E71" w:rsidRPr="006F4558">
        <w:rPr>
          <w:color w:val="000000"/>
          <w:sz w:val="28"/>
          <w:szCs w:val="28"/>
        </w:rPr>
        <w:t>сСт</w:t>
      </w:r>
      <w:proofErr w:type="spellEnd"/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20°С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до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10</w:t>
      </w:r>
      <w:r w:rsidR="00C502EA" w:rsidRPr="006F4558">
        <w:rPr>
          <w:color w:val="000000"/>
          <w:sz w:val="28"/>
          <w:szCs w:val="28"/>
        </w:rPr>
        <w:t xml:space="preserve"> </w:t>
      </w:r>
      <w:proofErr w:type="spellStart"/>
      <w:r w:rsidR="00562E71" w:rsidRPr="006F4558">
        <w:rPr>
          <w:color w:val="000000"/>
          <w:sz w:val="28"/>
          <w:szCs w:val="28"/>
        </w:rPr>
        <w:t>сСт</w:t>
      </w:r>
      <w:proofErr w:type="spellEnd"/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50оС;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49AC002F" w14:textId="758442C2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 w:rsidR="00562E71" w:rsidRPr="006F4558">
        <w:rPr>
          <w:color w:val="000000"/>
          <w:sz w:val="28"/>
          <w:szCs w:val="28"/>
        </w:rPr>
        <w:t>средневязкие</w:t>
      </w:r>
      <w:proofErr w:type="spellEnd"/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(средние)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вязкостью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от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10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до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58</w:t>
      </w:r>
      <w:r w:rsidR="00C502EA" w:rsidRPr="006F4558">
        <w:rPr>
          <w:color w:val="000000"/>
          <w:sz w:val="28"/>
          <w:szCs w:val="28"/>
        </w:rPr>
        <w:t xml:space="preserve"> </w:t>
      </w:r>
      <w:proofErr w:type="spellStart"/>
      <w:r w:rsidR="00562E71" w:rsidRPr="006F4558">
        <w:rPr>
          <w:color w:val="000000"/>
          <w:sz w:val="28"/>
          <w:szCs w:val="28"/>
        </w:rPr>
        <w:t>сСт</w:t>
      </w:r>
      <w:proofErr w:type="spellEnd"/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50°С;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668FEC54" w14:textId="6E02137F" w:rsidR="00562E71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2E71" w:rsidRPr="006F4558">
        <w:rPr>
          <w:color w:val="000000"/>
          <w:sz w:val="28"/>
          <w:szCs w:val="28"/>
        </w:rPr>
        <w:t>вязкие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(тяжелые)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вязкостью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от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58</w:t>
      </w:r>
      <w:r w:rsidR="00C502EA" w:rsidRPr="006F4558">
        <w:rPr>
          <w:color w:val="000000"/>
          <w:sz w:val="28"/>
          <w:szCs w:val="28"/>
        </w:rPr>
        <w:t xml:space="preserve"> </w:t>
      </w:r>
      <w:proofErr w:type="spellStart"/>
      <w:r w:rsidR="00562E71" w:rsidRPr="006F4558">
        <w:rPr>
          <w:color w:val="000000"/>
          <w:sz w:val="28"/>
          <w:szCs w:val="28"/>
        </w:rPr>
        <w:t>сСт</w:t>
      </w:r>
      <w:proofErr w:type="spellEnd"/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50°С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до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95</w:t>
      </w:r>
      <w:r w:rsidR="00C502EA" w:rsidRPr="006F4558">
        <w:rPr>
          <w:color w:val="000000"/>
          <w:sz w:val="28"/>
          <w:szCs w:val="28"/>
        </w:rPr>
        <w:t xml:space="preserve"> </w:t>
      </w:r>
      <w:proofErr w:type="spellStart"/>
      <w:r w:rsidR="00562E71" w:rsidRPr="006F4558">
        <w:rPr>
          <w:color w:val="000000"/>
          <w:sz w:val="28"/>
          <w:szCs w:val="28"/>
        </w:rPr>
        <w:t>сСт</w:t>
      </w:r>
      <w:proofErr w:type="spellEnd"/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при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562E71" w:rsidRPr="006F4558">
        <w:rPr>
          <w:color w:val="000000"/>
          <w:sz w:val="28"/>
          <w:szCs w:val="28"/>
        </w:rPr>
        <w:t>100°С.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3A6A49E1" w14:textId="77777777" w:rsidR="00562E71" w:rsidRPr="006F4558" w:rsidRDefault="00562E71" w:rsidP="006F4558">
      <w:pPr>
        <w:ind w:firstLine="510"/>
        <w:jc w:val="both"/>
        <w:rPr>
          <w:color w:val="000000"/>
          <w:sz w:val="28"/>
          <w:szCs w:val="28"/>
        </w:rPr>
      </w:pPr>
    </w:p>
    <w:p w14:paraId="2D34883F" w14:textId="77777777" w:rsidR="00C178D0" w:rsidRPr="006F4558" w:rsidRDefault="00C178D0" w:rsidP="006F4558">
      <w:pPr>
        <w:ind w:firstLine="510"/>
        <w:jc w:val="both"/>
        <w:rPr>
          <w:b/>
          <w:color w:val="000000"/>
          <w:sz w:val="28"/>
          <w:szCs w:val="28"/>
        </w:rPr>
      </w:pPr>
      <w:r w:rsidRPr="006F4558">
        <w:rPr>
          <w:b/>
          <w:color w:val="000000"/>
          <w:sz w:val="28"/>
          <w:szCs w:val="28"/>
        </w:rPr>
        <w:t>Пластичные</w:t>
      </w:r>
      <w:r w:rsidR="00C502EA" w:rsidRPr="006F4558">
        <w:rPr>
          <w:b/>
          <w:color w:val="000000"/>
          <w:sz w:val="28"/>
          <w:szCs w:val="28"/>
        </w:rPr>
        <w:t xml:space="preserve"> </w:t>
      </w:r>
      <w:r w:rsidRPr="006F4558">
        <w:rPr>
          <w:b/>
          <w:color w:val="000000"/>
          <w:sz w:val="28"/>
          <w:szCs w:val="28"/>
        </w:rPr>
        <w:t>(консистентные)</w:t>
      </w:r>
      <w:r w:rsidR="00C502EA" w:rsidRPr="006F4558">
        <w:rPr>
          <w:b/>
          <w:color w:val="000000"/>
          <w:sz w:val="28"/>
          <w:szCs w:val="28"/>
        </w:rPr>
        <w:t xml:space="preserve"> </w:t>
      </w:r>
      <w:r w:rsidRPr="006F4558">
        <w:rPr>
          <w:b/>
          <w:color w:val="000000"/>
          <w:sz w:val="28"/>
          <w:szCs w:val="28"/>
        </w:rPr>
        <w:t>смазочные</w:t>
      </w:r>
      <w:r w:rsidR="00C502EA" w:rsidRPr="006F4558">
        <w:rPr>
          <w:b/>
          <w:color w:val="000000"/>
          <w:sz w:val="28"/>
          <w:szCs w:val="28"/>
        </w:rPr>
        <w:t xml:space="preserve"> </w:t>
      </w:r>
      <w:r w:rsidRPr="006F4558">
        <w:rPr>
          <w:b/>
          <w:color w:val="000000"/>
          <w:sz w:val="28"/>
          <w:szCs w:val="28"/>
        </w:rPr>
        <w:t>материалы</w:t>
      </w:r>
      <w:r w:rsidR="00C502EA" w:rsidRPr="006F4558">
        <w:rPr>
          <w:b/>
          <w:color w:val="000000"/>
          <w:sz w:val="28"/>
          <w:szCs w:val="28"/>
        </w:rPr>
        <w:t xml:space="preserve"> </w:t>
      </w:r>
    </w:p>
    <w:p w14:paraId="535BA144" w14:textId="3A39A11A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Эти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смазочные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материалы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представляют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собой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полутвердый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или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твердый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продукт,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состоящий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из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смеси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минерального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синтетического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масла,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загустителя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(твердые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углеводороды,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различные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соли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жирных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lastRenderedPageBreak/>
        <w:t>кислот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др.),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присадок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наполнителей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(графит,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дисульфид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молибдена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др.).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7D46995F" w14:textId="77777777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Основные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достоинства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пластичных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смазочных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материалов: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1876D264" w14:textId="4FE643A0" w:rsidR="00C178D0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178D0" w:rsidRPr="006F4558">
        <w:rPr>
          <w:color w:val="000000"/>
          <w:sz w:val="28"/>
          <w:szCs w:val="28"/>
        </w:rPr>
        <w:t>способность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удерживаться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в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негерметичных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узлах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трения;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217209FE" w14:textId="4FBD4184" w:rsidR="00C178D0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178D0" w:rsidRPr="006F4558">
        <w:rPr>
          <w:color w:val="000000"/>
          <w:sz w:val="28"/>
          <w:szCs w:val="28"/>
        </w:rPr>
        <w:t>работоспособность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в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широких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температурных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скоростных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диапазонах;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2EF60993" w14:textId="2A87507A" w:rsidR="00C178D0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178D0" w:rsidRPr="006F4558">
        <w:rPr>
          <w:color w:val="000000"/>
          <w:sz w:val="28"/>
          <w:szCs w:val="28"/>
        </w:rPr>
        <w:t>хорошая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смазывающая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способность;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2FDA1E00" w14:textId="242724E6" w:rsidR="00C178D0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178D0" w:rsidRPr="006F4558">
        <w:rPr>
          <w:color w:val="000000"/>
          <w:sz w:val="28"/>
          <w:szCs w:val="28"/>
        </w:rPr>
        <w:t>работоспособность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в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контакте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с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водой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другими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агрессивными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средами;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5DBDB86B" w14:textId="0CBF5776" w:rsidR="00C178D0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178D0" w:rsidRPr="006F4558">
        <w:rPr>
          <w:color w:val="000000"/>
          <w:sz w:val="28"/>
          <w:szCs w:val="28"/>
        </w:rPr>
        <w:t>большая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экономичность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применения.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5258D994" w14:textId="77777777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Недостатки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пластичных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смазочных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материалов;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359FF482" w14:textId="238AFD6B" w:rsidR="00C178D0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178D0" w:rsidRPr="006F4558">
        <w:rPr>
          <w:color w:val="000000"/>
          <w:sz w:val="28"/>
          <w:szCs w:val="28"/>
        </w:rPr>
        <w:t>плохая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охлаждающая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способность;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5473EEB9" w14:textId="2628CA83" w:rsidR="00C178D0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178D0" w:rsidRPr="006F4558">
        <w:rPr>
          <w:color w:val="000000"/>
          <w:sz w:val="28"/>
          <w:szCs w:val="28"/>
        </w:rPr>
        <w:t>склонность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к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окислению;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7E9A24B1" w14:textId="05EDD8DD" w:rsidR="00C178D0" w:rsidRPr="006F4558" w:rsidRDefault="005450E0" w:rsidP="006F455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178D0" w:rsidRPr="006F4558">
        <w:rPr>
          <w:color w:val="000000"/>
          <w:sz w:val="28"/>
          <w:szCs w:val="28"/>
        </w:rPr>
        <w:t>сложность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подачи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к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узлу</w:t>
      </w:r>
      <w:r w:rsidR="00C502EA" w:rsidRPr="006F4558">
        <w:rPr>
          <w:color w:val="000000"/>
          <w:sz w:val="28"/>
          <w:szCs w:val="28"/>
        </w:rPr>
        <w:t xml:space="preserve"> </w:t>
      </w:r>
      <w:r w:rsidR="00C178D0" w:rsidRPr="006F4558">
        <w:rPr>
          <w:color w:val="000000"/>
          <w:sz w:val="28"/>
          <w:szCs w:val="28"/>
        </w:rPr>
        <w:t>трения.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7A7E934F" w14:textId="77777777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</w:p>
    <w:p w14:paraId="64E62506" w14:textId="77777777" w:rsidR="00C178D0" w:rsidRPr="006F4558" w:rsidRDefault="00C178D0" w:rsidP="006F4558">
      <w:pPr>
        <w:ind w:firstLine="510"/>
        <w:jc w:val="both"/>
        <w:rPr>
          <w:b/>
          <w:color w:val="000000"/>
          <w:sz w:val="28"/>
          <w:szCs w:val="28"/>
        </w:rPr>
      </w:pPr>
      <w:r w:rsidRPr="006F4558">
        <w:rPr>
          <w:b/>
          <w:color w:val="000000"/>
          <w:sz w:val="28"/>
          <w:szCs w:val="28"/>
        </w:rPr>
        <w:t>Твердые</w:t>
      </w:r>
      <w:r w:rsidR="00C502EA" w:rsidRPr="006F4558">
        <w:rPr>
          <w:b/>
          <w:color w:val="000000"/>
          <w:sz w:val="28"/>
          <w:szCs w:val="28"/>
        </w:rPr>
        <w:t xml:space="preserve"> </w:t>
      </w:r>
      <w:r w:rsidRPr="006F4558">
        <w:rPr>
          <w:b/>
          <w:color w:val="000000"/>
          <w:sz w:val="28"/>
          <w:szCs w:val="28"/>
        </w:rPr>
        <w:t>смазочные</w:t>
      </w:r>
      <w:r w:rsidR="00C502EA" w:rsidRPr="006F4558">
        <w:rPr>
          <w:b/>
          <w:color w:val="000000"/>
          <w:sz w:val="28"/>
          <w:szCs w:val="28"/>
        </w:rPr>
        <w:t xml:space="preserve"> </w:t>
      </w:r>
      <w:r w:rsidRPr="006F4558">
        <w:rPr>
          <w:b/>
          <w:color w:val="000000"/>
          <w:sz w:val="28"/>
          <w:szCs w:val="28"/>
        </w:rPr>
        <w:t>материалы</w:t>
      </w:r>
      <w:r w:rsidR="00C502EA" w:rsidRPr="006F4558">
        <w:rPr>
          <w:b/>
          <w:color w:val="000000"/>
          <w:sz w:val="28"/>
          <w:szCs w:val="28"/>
        </w:rPr>
        <w:t xml:space="preserve"> </w:t>
      </w:r>
    </w:p>
    <w:p w14:paraId="6C274399" w14:textId="58765194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Твердые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смазочные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материалы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–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это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материалы,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которые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обеспечивают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смазку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между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двумя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поверхностями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в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условиях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сухого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или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граничного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трения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в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экстремальных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условиях.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Они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могут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или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входить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в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качестве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наполнителя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мате</w:t>
      </w:r>
      <w:r w:rsidR="005450E0">
        <w:rPr>
          <w:color w:val="000000"/>
          <w:sz w:val="28"/>
          <w:szCs w:val="28"/>
        </w:rPr>
        <w:t xml:space="preserve"> – </w:t>
      </w:r>
      <w:r w:rsidRPr="006F4558">
        <w:rPr>
          <w:color w:val="000000"/>
          <w:sz w:val="28"/>
          <w:szCs w:val="28"/>
        </w:rPr>
        <w:t>риала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или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покрытия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в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состав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одного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или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двух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элементов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пары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трения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или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вноситься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в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виде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порошка.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39593E6B" w14:textId="300C151F" w:rsidR="00C178D0" w:rsidRPr="006F4558" w:rsidRDefault="00C178D0" w:rsidP="006F4558">
      <w:pPr>
        <w:ind w:firstLine="510"/>
        <w:jc w:val="both"/>
        <w:rPr>
          <w:color w:val="000000"/>
          <w:sz w:val="28"/>
          <w:szCs w:val="28"/>
        </w:rPr>
      </w:pPr>
      <w:r w:rsidRPr="006F4558">
        <w:rPr>
          <w:color w:val="000000"/>
          <w:sz w:val="28"/>
          <w:szCs w:val="28"/>
        </w:rPr>
        <w:t>Основные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типы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твердых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смазочных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материалов: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графит,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дисульфид</w:t>
      </w:r>
      <w:r w:rsidR="00C502EA" w:rsidRPr="006F4558">
        <w:rPr>
          <w:color w:val="000000"/>
          <w:sz w:val="28"/>
          <w:szCs w:val="28"/>
        </w:rPr>
        <w:t xml:space="preserve"> </w:t>
      </w:r>
      <w:proofErr w:type="spellStart"/>
      <w:r w:rsidRPr="006F4558">
        <w:rPr>
          <w:color w:val="000000"/>
          <w:sz w:val="28"/>
          <w:szCs w:val="28"/>
        </w:rPr>
        <w:t>молибена</w:t>
      </w:r>
      <w:proofErr w:type="spellEnd"/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(MoS2),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дисульфид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вольфрама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(WS2)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некоторые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другие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(MoSe2,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WSe2,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NbSe2,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PbJ2,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BN,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MoT2).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Графит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при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трении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по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твердой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поверхности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служит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хорошим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смазочным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материалом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для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деталей,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работающих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на</w:t>
      </w:r>
      <w:r w:rsidR="00C502EA" w:rsidRPr="006F4558">
        <w:rPr>
          <w:color w:val="000000"/>
          <w:sz w:val="28"/>
          <w:szCs w:val="28"/>
        </w:rPr>
        <w:t xml:space="preserve"> </w:t>
      </w:r>
      <w:r w:rsidRPr="006F4558">
        <w:rPr>
          <w:color w:val="000000"/>
          <w:sz w:val="28"/>
          <w:szCs w:val="28"/>
        </w:rPr>
        <w:t>воздухе.</w:t>
      </w:r>
      <w:r w:rsidR="00C502EA" w:rsidRPr="006F4558">
        <w:rPr>
          <w:color w:val="000000"/>
          <w:sz w:val="28"/>
          <w:szCs w:val="28"/>
        </w:rPr>
        <w:t xml:space="preserve"> </w:t>
      </w:r>
    </w:p>
    <w:p w14:paraId="2FBC4FD6" w14:textId="77777777" w:rsidR="00562E71" w:rsidRPr="006F4558" w:rsidRDefault="00562E71" w:rsidP="006F4558">
      <w:pPr>
        <w:ind w:firstLine="510"/>
        <w:jc w:val="both"/>
        <w:rPr>
          <w:b/>
          <w:color w:val="000000"/>
          <w:sz w:val="28"/>
          <w:szCs w:val="28"/>
        </w:rPr>
      </w:pPr>
    </w:p>
    <w:p w14:paraId="3E9227B1" w14:textId="34221FC1" w:rsidR="0090107B" w:rsidRDefault="0090107B" w:rsidP="0090107B">
      <w:pPr>
        <w:ind w:firstLine="510"/>
        <w:rPr>
          <w:sz w:val="28"/>
          <w:szCs w:val="28"/>
        </w:rPr>
      </w:pPr>
      <w:r w:rsidRPr="0090107B">
        <w:rPr>
          <w:sz w:val="28"/>
          <w:szCs w:val="28"/>
        </w:rPr>
        <w:t>По агрегатному состоянию смазки делятся на жидкие, пластичные (консистентные) и твердые. Жидкие смазки – масла считают вязкими (</w:t>
      </w:r>
      <w:proofErr w:type="spellStart"/>
      <w:r w:rsidRPr="0090107B">
        <w:rPr>
          <w:sz w:val="28"/>
          <w:szCs w:val="28"/>
        </w:rPr>
        <w:t>ньютоновскими</w:t>
      </w:r>
      <w:proofErr w:type="spellEnd"/>
      <w:r w:rsidRPr="0090107B">
        <w:rPr>
          <w:sz w:val="28"/>
          <w:szCs w:val="28"/>
        </w:rPr>
        <w:t xml:space="preserve">) жидкостями, предназначены они для использования в циркуляционных системах смазки. Пластичные смазки применяются для смазывания подшипников качения и шарниров в отсутствие циркуляции. Они закладываются при </w:t>
      </w:r>
      <w:bookmarkStart w:id="0" w:name="_GoBack"/>
      <w:bookmarkEnd w:id="0"/>
      <w:r w:rsidRPr="0090107B">
        <w:rPr>
          <w:sz w:val="28"/>
          <w:szCs w:val="28"/>
        </w:rPr>
        <w:t>сборке в полости узлов трения. Твердые смазки используются в узлах, работающих обычно в экстремальных условиях: при высоких температурах, контактных давлениях, в глубоком вакууме, при заметном уровне радиации и др.</w:t>
      </w:r>
    </w:p>
    <w:p w14:paraId="08099496" w14:textId="77777777" w:rsidR="0090107B" w:rsidRDefault="0090107B" w:rsidP="006F4558">
      <w:pPr>
        <w:ind w:firstLine="510"/>
        <w:rPr>
          <w:sz w:val="28"/>
          <w:szCs w:val="28"/>
        </w:rPr>
      </w:pPr>
    </w:p>
    <w:sectPr w:rsidR="0090107B" w:rsidSect="0046101E">
      <w:headerReference w:type="default" r:id="rId7"/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3B8CE" w14:textId="77777777" w:rsidR="009D4CCD" w:rsidRDefault="009D4CCD">
      <w:r>
        <w:separator/>
      </w:r>
    </w:p>
  </w:endnote>
  <w:endnote w:type="continuationSeparator" w:id="0">
    <w:p w14:paraId="3576B65A" w14:textId="77777777" w:rsidR="009D4CCD" w:rsidRDefault="009D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500B4" w14:textId="77777777" w:rsidR="009D4CCD" w:rsidRDefault="009D4CCD">
      <w:r>
        <w:separator/>
      </w:r>
    </w:p>
  </w:footnote>
  <w:footnote w:type="continuationSeparator" w:id="0">
    <w:p w14:paraId="50479FD3" w14:textId="77777777" w:rsidR="009D4CCD" w:rsidRDefault="009D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CB5D9" w14:textId="77777777" w:rsidR="005450E0" w:rsidRDefault="005450E0" w:rsidP="00E06E2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33C0">
      <w:rPr>
        <w:rStyle w:val="a7"/>
        <w:noProof/>
      </w:rPr>
      <w:t>7</w:t>
    </w:r>
    <w:r>
      <w:rPr>
        <w:rStyle w:val="a7"/>
      </w:rPr>
      <w:fldChar w:fldCharType="end"/>
    </w:r>
  </w:p>
  <w:p w14:paraId="4429066C" w14:textId="77777777" w:rsidR="005450E0" w:rsidRDefault="005450E0" w:rsidP="004F58B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41CD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C52724"/>
    <w:multiLevelType w:val="singleLevel"/>
    <w:tmpl w:val="9612DA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3FA2CC5"/>
    <w:multiLevelType w:val="multilevel"/>
    <w:tmpl w:val="E9449982"/>
    <w:lvl w:ilvl="0">
      <w:start w:val="4"/>
      <w:numFmt w:val="decimal"/>
      <w:lvlText w:val="%1.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5"/>
      <w:numFmt w:val="decimal"/>
      <w:isLgl/>
      <w:lvlText w:val="%1.%2."/>
      <w:lvlJc w:val="left"/>
      <w:pPr>
        <w:tabs>
          <w:tab w:val="num" w:pos="1145"/>
        </w:tabs>
        <w:ind w:left="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5"/>
        </w:tabs>
        <w:ind w:left="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7FE4512"/>
    <w:multiLevelType w:val="singleLevel"/>
    <w:tmpl w:val="30AEE03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5">
    <w:nsid w:val="09855AD4"/>
    <w:multiLevelType w:val="multilevel"/>
    <w:tmpl w:val="DCCC0CB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907" w:hanging="48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F781241"/>
    <w:multiLevelType w:val="singleLevel"/>
    <w:tmpl w:val="FB4A06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FFA274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>
    <w:nsid w:val="135029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6C01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193F11"/>
    <w:multiLevelType w:val="singleLevel"/>
    <w:tmpl w:val="D3E6B8AC"/>
    <w:lvl w:ilvl="0">
      <w:start w:val="1"/>
      <w:numFmt w:val="decimal"/>
      <w:lvlText w:val="%1.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4AE6373"/>
    <w:multiLevelType w:val="singleLevel"/>
    <w:tmpl w:val="0446686A"/>
    <w:lvl w:ilvl="0">
      <w:start w:val="1"/>
      <w:numFmt w:val="decimal"/>
      <w:pStyle w:val="1-"/>
      <w:lvlText w:val="%1."/>
      <w:lvlJc w:val="right"/>
      <w:pPr>
        <w:tabs>
          <w:tab w:val="num" w:pos="785"/>
        </w:tabs>
        <w:ind w:firstLine="42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w w:val="100"/>
        <w:sz w:val="26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71474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872F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28B309D7"/>
    <w:multiLevelType w:val="singleLevel"/>
    <w:tmpl w:val="FFFFFFFF"/>
    <w:lvl w:ilvl="0">
      <w:start w:val="1"/>
      <w:numFmt w:val="bullet"/>
      <w:lvlText w:val=""/>
      <w:legacy w:legacy="1" w:legacySpace="0" w:legacyIndent="284"/>
      <w:lvlJc w:val="left"/>
      <w:pPr>
        <w:ind w:left="568" w:hanging="284"/>
      </w:pPr>
      <w:rPr>
        <w:rFonts w:ascii="Wingdings" w:hAnsi="Wingdings" w:hint="default"/>
      </w:rPr>
    </w:lvl>
  </w:abstractNum>
  <w:abstractNum w:abstractNumId="15">
    <w:nsid w:val="39400AEA"/>
    <w:multiLevelType w:val="singleLevel"/>
    <w:tmpl w:val="E4DEC0F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9426B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FD5EB8"/>
    <w:multiLevelType w:val="multilevel"/>
    <w:tmpl w:val="09DEC2DC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6"/>
      <w:numFmt w:val="decimal"/>
      <w:isLgl/>
      <w:lvlText w:val="%1.%2."/>
      <w:lvlJc w:val="left"/>
      <w:pPr>
        <w:tabs>
          <w:tab w:val="num" w:pos="1145"/>
        </w:tabs>
        <w:ind w:left="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5"/>
        </w:tabs>
        <w:ind w:left="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CC472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D9D6E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0861F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0F0A28"/>
    <w:multiLevelType w:val="singleLevel"/>
    <w:tmpl w:val="4ACAA7E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655678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>
    <w:nsid w:val="4C191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222A08"/>
    <w:multiLevelType w:val="multilevel"/>
    <w:tmpl w:val="3DBC9E5C"/>
    <w:lvl w:ilvl="0">
      <w:start w:val="4"/>
      <w:numFmt w:val="decimal"/>
      <w:lvlText w:val="%1.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502C72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B21789"/>
    <w:multiLevelType w:val="multilevel"/>
    <w:tmpl w:val="C93EC2F6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5B60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B707E5"/>
    <w:multiLevelType w:val="multilevel"/>
    <w:tmpl w:val="562402D2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77B6157"/>
    <w:multiLevelType w:val="singleLevel"/>
    <w:tmpl w:val="9014F944"/>
    <w:lvl w:ilvl="0">
      <w:start w:val="1"/>
      <w:numFmt w:val="decimal"/>
      <w:lvlText w:val="%1."/>
      <w:lvlJc w:val="right"/>
      <w:pPr>
        <w:tabs>
          <w:tab w:val="num" w:pos="785"/>
        </w:tabs>
        <w:ind w:firstLine="425"/>
      </w:pPr>
      <w:rPr>
        <w:rFonts w:cs="Times New Roman"/>
      </w:rPr>
    </w:lvl>
  </w:abstractNum>
  <w:abstractNum w:abstractNumId="30">
    <w:nsid w:val="57A34C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7E249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7409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ADF75DA"/>
    <w:multiLevelType w:val="multilevel"/>
    <w:tmpl w:val="1C288E4C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5CCB18A8"/>
    <w:multiLevelType w:val="singleLevel"/>
    <w:tmpl w:val="2A7880D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0626331"/>
    <w:multiLevelType w:val="singleLevel"/>
    <w:tmpl w:val="6CE4F53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>
    <w:nsid w:val="62651535"/>
    <w:multiLevelType w:val="multilevel"/>
    <w:tmpl w:val="91E45DCC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78761153"/>
    <w:multiLevelType w:val="hybridMultilevel"/>
    <w:tmpl w:val="7CD4779E"/>
    <w:lvl w:ilvl="0" w:tplc="07A24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>
    <w:nsid w:val="7C687216"/>
    <w:multiLevelType w:val="singleLevel"/>
    <w:tmpl w:val="ABF42230"/>
    <w:lvl w:ilvl="0">
      <w:start w:val="1"/>
      <w:numFmt w:val="decimal"/>
      <w:lvlText w:val="%1."/>
      <w:lvlJc w:val="left"/>
      <w:pPr>
        <w:tabs>
          <w:tab w:val="num" w:pos="785"/>
        </w:tabs>
        <w:ind w:firstLine="425"/>
      </w:pPr>
      <w:rPr>
        <w:rFonts w:cs="Times New Roman"/>
      </w:rPr>
    </w:lvl>
  </w:abstractNum>
  <w:abstractNum w:abstractNumId="39">
    <w:nsid w:val="7F7B7434"/>
    <w:multiLevelType w:val="singleLevel"/>
    <w:tmpl w:val="5AF27538"/>
    <w:lvl w:ilvl="0">
      <w:start w:val="1"/>
      <w:numFmt w:val="decimal"/>
      <w:lvlText w:val="Ðèñ.%1."/>
      <w:legacy w:legacy="1" w:legacySpace="284" w:legacyIndent="964"/>
      <w:lvlJc w:val="left"/>
      <w:pPr>
        <w:ind w:left="964" w:hanging="964"/>
      </w:pPr>
      <w:rPr>
        <w:rFonts w:cs="Times New Roman"/>
      </w:rPr>
    </w:lvl>
  </w:abstractNum>
  <w:num w:numId="1">
    <w:abstractNumId w:val="37"/>
  </w:num>
  <w:num w:numId="2">
    <w:abstractNumId w:val="29"/>
  </w:num>
  <w:num w:numId="3">
    <w:abstractNumId w:val="34"/>
  </w:num>
  <w:num w:numId="4">
    <w:abstractNumId w:val="26"/>
  </w:num>
  <w:num w:numId="5">
    <w:abstractNumId w:val="36"/>
  </w:num>
  <w:num w:numId="6">
    <w:abstractNumId w:val="28"/>
  </w:num>
  <w:num w:numId="7">
    <w:abstractNumId w:val="33"/>
  </w:num>
  <w:num w:numId="8">
    <w:abstractNumId w:val="5"/>
  </w:num>
  <w:num w:numId="9">
    <w:abstractNumId w:val="38"/>
  </w:num>
  <w:num w:numId="10">
    <w:abstractNumId w:val="17"/>
  </w:num>
  <w:num w:numId="11">
    <w:abstractNumId w:val="24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rFonts w:cs="Times New Roman"/>
        </w:rPr>
      </w:lvl>
    </w:lvlOverride>
  </w:num>
  <w:num w:numId="1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6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</w:rPr>
      </w:lvl>
    </w:lvlOverride>
  </w:num>
  <w:num w:numId="17">
    <w:abstractNumId w:val="21"/>
  </w:num>
  <w:num w:numId="18">
    <w:abstractNumId w:val="19"/>
  </w:num>
  <w:num w:numId="19">
    <w:abstractNumId w:val="11"/>
  </w:num>
  <w:num w:numId="20">
    <w:abstractNumId w:val="39"/>
  </w:num>
  <w:num w:numId="21">
    <w:abstractNumId w:val="3"/>
  </w:num>
  <w:num w:numId="22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"/>
  </w:num>
  <w:num w:numId="25">
    <w:abstractNumId w:val="1"/>
    <w:lvlOverride w:ilvl="0">
      <w:lvl w:ilvl="0">
        <w:start w:val="1"/>
        <w:numFmt w:val="bullet"/>
        <w:lvlText w:val=""/>
        <w:legacy w:legacy="1" w:legacySpace="57" w:legacyIndent="284"/>
        <w:lvlJc w:val="left"/>
        <w:pPr>
          <w:ind w:left="568" w:hanging="284"/>
        </w:pPr>
        <w:rPr>
          <w:rFonts w:ascii="Wingdings" w:hAnsi="Wingdings" w:hint="default"/>
        </w:rPr>
      </w:lvl>
    </w:lvlOverride>
  </w:num>
  <w:num w:numId="26">
    <w:abstractNumId w:val="35"/>
  </w:num>
  <w:num w:numId="27">
    <w:abstractNumId w:val="1"/>
    <w:lvlOverride w:ilvl="0">
      <w:lvl w:ilvl="0">
        <w:start w:val="1"/>
        <w:numFmt w:val="bullet"/>
        <w:lvlText w:val=""/>
        <w:legacy w:legacy="1" w:legacySpace="0" w:legacyIndent="284"/>
        <w:lvlJc w:val="left"/>
        <w:pPr>
          <w:ind w:left="284" w:hanging="284"/>
        </w:pPr>
        <w:rPr>
          <w:rFonts w:ascii="Wingdings" w:hAnsi="Wingdings" w:hint="default"/>
        </w:rPr>
      </w:lvl>
    </w:lvlOverride>
  </w:num>
  <w:num w:numId="28">
    <w:abstractNumId w:val="8"/>
  </w:num>
  <w:num w:numId="29">
    <w:abstractNumId w:val="16"/>
  </w:num>
  <w:num w:numId="30">
    <w:abstractNumId w:val="27"/>
  </w:num>
  <w:num w:numId="31">
    <w:abstractNumId w:val="25"/>
  </w:num>
  <w:num w:numId="32">
    <w:abstractNumId w:val="30"/>
  </w:num>
  <w:num w:numId="33">
    <w:abstractNumId w:val="7"/>
  </w:num>
  <w:num w:numId="34">
    <w:abstractNumId w:val="22"/>
  </w:num>
  <w:num w:numId="35">
    <w:abstractNumId w:val="13"/>
  </w:num>
  <w:num w:numId="36">
    <w:abstractNumId w:val="0"/>
  </w:num>
  <w:num w:numId="37">
    <w:abstractNumId w:val="1"/>
    <w:lvlOverride w:ilvl="0">
      <w:lvl w:ilvl="0">
        <w:start w:val="1"/>
        <w:numFmt w:val="bullet"/>
        <w:lvlText w:val=""/>
        <w:legacy w:legacy="1" w:legacySpace="0" w:legacyIndent="284"/>
        <w:lvlJc w:val="left"/>
        <w:pPr>
          <w:ind w:left="568" w:hanging="284"/>
        </w:pPr>
        <w:rPr>
          <w:rFonts w:ascii="Wingdings" w:hAnsi="Wingdings" w:hint="default"/>
        </w:rPr>
      </w:lvl>
    </w:lvlOverride>
  </w:num>
  <w:num w:numId="38">
    <w:abstractNumId w:val="12"/>
  </w:num>
  <w:num w:numId="39">
    <w:abstractNumId w:val="15"/>
  </w:num>
  <w:num w:numId="40">
    <w:abstractNumId w:val="9"/>
  </w:num>
  <w:num w:numId="41">
    <w:abstractNumId w:val="23"/>
  </w:num>
  <w:num w:numId="42">
    <w:abstractNumId w:val="14"/>
  </w:num>
  <w:num w:numId="43">
    <w:abstractNumId w:val="20"/>
  </w:num>
  <w:num w:numId="44">
    <w:abstractNumId w:val="32"/>
  </w:num>
  <w:num w:numId="45">
    <w:abstractNumId w:val="31"/>
  </w:num>
  <w:num w:numId="46">
    <w:abstractNumId w:val="18"/>
  </w:num>
  <w:num w:numId="47">
    <w:abstractNumId w:val="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0B"/>
    <w:rsid w:val="00002CD4"/>
    <w:rsid w:val="00055835"/>
    <w:rsid w:val="00085AAA"/>
    <w:rsid w:val="00091CEB"/>
    <w:rsid w:val="00096560"/>
    <w:rsid w:val="000A358A"/>
    <w:rsid w:val="000F511B"/>
    <w:rsid w:val="0014305C"/>
    <w:rsid w:val="001436A4"/>
    <w:rsid w:val="00146E48"/>
    <w:rsid w:val="00147133"/>
    <w:rsid w:val="001B0C35"/>
    <w:rsid w:val="001D7D6D"/>
    <w:rsid w:val="001E1CBE"/>
    <w:rsid w:val="00212B3B"/>
    <w:rsid w:val="00237D72"/>
    <w:rsid w:val="0025414A"/>
    <w:rsid w:val="00275296"/>
    <w:rsid w:val="002C2B82"/>
    <w:rsid w:val="002D7290"/>
    <w:rsid w:val="0032147D"/>
    <w:rsid w:val="0036498F"/>
    <w:rsid w:val="003F3137"/>
    <w:rsid w:val="00430011"/>
    <w:rsid w:val="004334E1"/>
    <w:rsid w:val="00433811"/>
    <w:rsid w:val="00433951"/>
    <w:rsid w:val="0046101E"/>
    <w:rsid w:val="00477D42"/>
    <w:rsid w:val="004A1834"/>
    <w:rsid w:val="004B3FE6"/>
    <w:rsid w:val="004C725B"/>
    <w:rsid w:val="004F58B6"/>
    <w:rsid w:val="004F6AFE"/>
    <w:rsid w:val="00537EB8"/>
    <w:rsid w:val="005450E0"/>
    <w:rsid w:val="00562E71"/>
    <w:rsid w:val="005779E1"/>
    <w:rsid w:val="005D46F1"/>
    <w:rsid w:val="005E38B2"/>
    <w:rsid w:val="006560D2"/>
    <w:rsid w:val="00692719"/>
    <w:rsid w:val="006C0609"/>
    <w:rsid w:val="006E6136"/>
    <w:rsid w:val="006F0ED1"/>
    <w:rsid w:val="006F4558"/>
    <w:rsid w:val="00707561"/>
    <w:rsid w:val="00715EB8"/>
    <w:rsid w:val="00790129"/>
    <w:rsid w:val="007927F2"/>
    <w:rsid w:val="007B6AD2"/>
    <w:rsid w:val="007C6F39"/>
    <w:rsid w:val="008050E6"/>
    <w:rsid w:val="00812FE2"/>
    <w:rsid w:val="00820BB8"/>
    <w:rsid w:val="00834E78"/>
    <w:rsid w:val="00897512"/>
    <w:rsid w:val="008A3443"/>
    <w:rsid w:val="008A6E60"/>
    <w:rsid w:val="008A6F72"/>
    <w:rsid w:val="008F6AD7"/>
    <w:rsid w:val="0090107B"/>
    <w:rsid w:val="0091438F"/>
    <w:rsid w:val="00931C09"/>
    <w:rsid w:val="0095561C"/>
    <w:rsid w:val="0096501F"/>
    <w:rsid w:val="00983D42"/>
    <w:rsid w:val="009B1E76"/>
    <w:rsid w:val="009D4CCD"/>
    <w:rsid w:val="009E576C"/>
    <w:rsid w:val="00A21A59"/>
    <w:rsid w:val="00A460AC"/>
    <w:rsid w:val="00A6442E"/>
    <w:rsid w:val="00A679A3"/>
    <w:rsid w:val="00A7376A"/>
    <w:rsid w:val="00B1736E"/>
    <w:rsid w:val="00B33401"/>
    <w:rsid w:val="00B66771"/>
    <w:rsid w:val="00B8549B"/>
    <w:rsid w:val="00BD4441"/>
    <w:rsid w:val="00C07556"/>
    <w:rsid w:val="00C178D0"/>
    <w:rsid w:val="00C227DF"/>
    <w:rsid w:val="00C502EA"/>
    <w:rsid w:val="00C668CE"/>
    <w:rsid w:val="00C77793"/>
    <w:rsid w:val="00C80F3E"/>
    <w:rsid w:val="00C936BD"/>
    <w:rsid w:val="00CB07F2"/>
    <w:rsid w:val="00CB1047"/>
    <w:rsid w:val="00CB13A5"/>
    <w:rsid w:val="00CB1CDD"/>
    <w:rsid w:val="00CB31C8"/>
    <w:rsid w:val="00CB5A86"/>
    <w:rsid w:val="00CC0D84"/>
    <w:rsid w:val="00CC1AFD"/>
    <w:rsid w:val="00CC4C2A"/>
    <w:rsid w:val="00CE4DE7"/>
    <w:rsid w:val="00CE7D0B"/>
    <w:rsid w:val="00D23198"/>
    <w:rsid w:val="00D833D8"/>
    <w:rsid w:val="00D85AEF"/>
    <w:rsid w:val="00DA665F"/>
    <w:rsid w:val="00DB2269"/>
    <w:rsid w:val="00DC48AA"/>
    <w:rsid w:val="00DE594C"/>
    <w:rsid w:val="00DE6AF4"/>
    <w:rsid w:val="00E06E2F"/>
    <w:rsid w:val="00E07666"/>
    <w:rsid w:val="00E1110B"/>
    <w:rsid w:val="00E278FD"/>
    <w:rsid w:val="00E37B82"/>
    <w:rsid w:val="00E476A7"/>
    <w:rsid w:val="00E6796C"/>
    <w:rsid w:val="00E9009D"/>
    <w:rsid w:val="00EC0B41"/>
    <w:rsid w:val="00EC4C72"/>
    <w:rsid w:val="00EE05F3"/>
    <w:rsid w:val="00F2658E"/>
    <w:rsid w:val="00F46854"/>
    <w:rsid w:val="00F63DBF"/>
    <w:rsid w:val="00F71BFA"/>
    <w:rsid w:val="00F804BF"/>
    <w:rsid w:val="00F875AC"/>
    <w:rsid w:val="00F94444"/>
    <w:rsid w:val="00FB0758"/>
    <w:rsid w:val="00FB459E"/>
    <w:rsid w:val="00FC22F1"/>
    <w:rsid w:val="00FC4D19"/>
    <w:rsid w:val="00FC51C5"/>
    <w:rsid w:val="00FD1A5B"/>
    <w:rsid w:val="00FD236D"/>
    <w:rsid w:val="00FD48E1"/>
    <w:rsid w:val="00FE33C0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9DAC6"/>
  <w14:defaultImageDpi w14:val="0"/>
  <w15:docId w15:val="{50AC060F-736F-49FB-BFC6-18182D35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3137"/>
    <w:pPr>
      <w:keepNext/>
      <w:pageBreakBefore/>
      <w:widowControl w:val="0"/>
      <w:spacing w:before="1800" w:after="480"/>
      <w:ind w:firstLine="425"/>
      <w:jc w:val="both"/>
      <w:outlineLvl w:val="0"/>
    </w:pPr>
    <w:rPr>
      <w:b/>
      <w:color w:val="000000"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F3137"/>
    <w:pPr>
      <w:keepNext/>
      <w:widowControl w:val="0"/>
      <w:tabs>
        <w:tab w:val="left" w:pos="-1701"/>
      </w:tabs>
      <w:spacing w:before="600" w:after="240"/>
      <w:ind w:left="993" w:hanging="567"/>
      <w:outlineLvl w:val="1"/>
    </w:pPr>
    <w:rPr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3F3137"/>
    <w:pPr>
      <w:keepNext/>
      <w:widowControl w:val="0"/>
      <w:spacing w:before="600" w:after="240"/>
      <w:ind w:left="1134" w:hanging="708"/>
      <w:outlineLvl w:val="2"/>
    </w:pPr>
    <w:rPr>
      <w:b/>
      <w:i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3F3137"/>
    <w:pPr>
      <w:keepNext/>
      <w:widowControl w:val="0"/>
      <w:ind w:firstLine="425"/>
      <w:jc w:val="both"/>
      <w:outlineLvl w:val="3"/>
    </w:pPr>
    <w:rPr>
      <w:color w:val="000000"/>
      <w:szCs w:val="20"/>
    </w:rPr>
  </w:style>
  <w:style w:type="paragraph" w:styleId="5">
    <w:name w:val="heading 5"/>
    <w:basedOn w:val="a"/>
    <w:next w:val="a"/>
    <w:link w:val="50"/>
    <w:qFormat/>
    <w:rsid w:val="003F3137"/>
    <w:pPr>
      <w:keepNext/>
      <w:widowControl w:val="0"/>
      <w:ind w:firstLine="425"/>
      <w:jc w:val="both"/>
      <w:outlineLvl w:val="4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3137"/>
    <w:rPr>
      <w:rFonts w:cs="Times New Roman"/>
      <w:b/>
      <w:color w:val="000000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F3137"/>
    <w:rPr>
      <w:rFonts w:cs="Times New Roman"/>
      <w:b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3F3137"/>
    <w:rPr>
      <w:rFonts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3F3137"/>
    <w:rPr>
      <w:rFonts w:cs="Times New Roman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3F3137"/>
    <w:rPr>
      <w:rFonts w:cs="Times New Roman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07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07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rsid w:val="004F58B6"/>
    <w:rPr>
      <w:rFonts w:cs="Times New Roman"/>
    </w:rPr>
  </w:style>
  <w:style w:type="character" w:styleId="a8">
    <w:name w:val="annotation reference"/>
    <w:basedOn w:val="a0"/>
    <w:uiPriority w:val="99"/>
    <w:semiHidden/>
    <w:rsid w:val="0070756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7075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707561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7075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707561"/>
    <w:rPr>
      <w:rFonts w:cs="Times New Roman"/>
      <w:b/>
      <w:bCs/>
      <w:sz w:val="20"/>
      <w:szCs w:val="20"/>
    </w:rPr>
  </w:style>
  <w:style w:type="paragraph" w:customStyle="1" w:styleId="14">
    <w:name w:val="Обычный 14"/>
    <w:basedOn w:val="a"/>
    <w:rsid w:val="003F3137"/>
    <w:pPr>
      <w:widowControl w:val="0"/>
      <w:ind w:firstLine="425"/>
      <w:jc w:val="both"/>
    </w:pPr>
    <w:rPr>
      <w:color w:val="000000"/>
      <w:sz w:val="28"/>
      <w:szCs w:val="20"/>
    </w:rPr>
  </w:style>
  <w:style w:type="paragraph" w:customStyle="1" w:styleId="140">
    <w:name w:val="Обычный 14 центр"/>
    <w:basedOn w:val="14"/>
    <w:rsid w:val="003F3137"/>
    <w:pPr>
      <w:ind w:firstLine="0"/>
      <w:jc w:val="center"/>
    </w:pPr>
  </w:style>
  <w:style w:type="paragraph" w:styleId="ad">
    <w:name w:val="caption"/>
    <w:basedOn w:val="a"/>
    <w:next w:val="a"/>
    <w:qFormat/>
    <w:rsid w:val="003F3137"/>
    <w:pPr>
      <w:widowControl w:val="0"/>
      <w:ind w:firstLine="425"/>
      <w:jc w:val="both"/>
    </w:pPr>
    <w:rPr>
      <w:color w:val="000000"/>
      <w:sz w:val="28"/>
      <w:szCs w:val="20"/>
    </w:rPr>
  </w:style>
  <w:style w:type="paragraph" w:styleId="11">
    <w:name w:val="toc 1"/>
    <w:basedOn w:val="a"/>
    <w:next w:val="a"/>
    <w:autoRedefine/>
    <w:semiHidden/>
    <w:rsid w:val="003F3137"/>
    <w:pPr>
      <w:widowControl w:val="0"/>
      <w:tabs>
        <w:tab w:val="left" w:pos="-1560"/>
        <w:tab w:val="right" w:leader="dot" w:pos="9923"/>
      </w:tabs>
      <w:ind w:left="284" w:hanging="284"/>
      <w:jc w:val="both"/>
    </w:pPr>
    <w:rPr>
      <w:noProof/>
      <w:color w:val="000000"/>
      <w:sz w:val="28"/>
      <w:szCs w:val="20"/>
    </w:rPr>
  </w:style>
  <w:style w:type="paragraph" w:customStyle="1" w:styleId="1-">
    <w:name w:val="Список 1-х уровневый"/>
    <w:basedOn w:val="14"/>
    <w:next w:val="14"/>
    <w:rsid w:val="003F3137"/>
    <w:pPr>
      <w:numPr>
        <w:numId w:val="19"/>
      </w:numPr>
    </w:pPr>
    <w:rPr>
      <w:sz w:val="26"/>
    </w:rPr>
  </w:style>
  <w:style w:type="paragraph" w:styleId="ae">
    <w:name w:val="footer"/>
    <w:basedOn w:val="a"/>
    <w:link w:val="af"/>
    <w:semiHidden/>
    <w:rsid w:val="003F3137"/>
    <w:pPr>
      <w:widowControl w:val="0"/>
      <w:tabs>
        <w:tab w:val="center" w:pos="4153"/>
        <w:tab w:val="right" w:pos="8306"/>
      </w:tabs>
      <w:ind w:firstLine="425"/>
      <w:jc w:val="both"/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F3137"/>
    <w:rPr>
      <w:rFonts w:cs="Times New Roman"/>
      <w:color w:val="000000"/>
      <w:sz w:val="20"/>
      <w:szCs w:val="20"/>
    </w:rPr>
  </w:style>
  <w:style w:type="paragraph" w:styleId="21">
    <w:name w:val="toc 2"/>
    <w:basedOn w:val="a"/>
    <w:next w:val="a"/>
    <w:autoRedefine/>
    <w:semiHidden/>
    <w:rsid w:val="003F3137"/>
    <w:pPr>
      <w:widowControl w:val="0"/>
      <w:tabs>
        <w:tab w:val="right" w:leader="dot" w:pos="9923"/>
      </w:tabs>
      <w:ind w:left="567" w:hanging="284"/>
    </w:pPr>
    <w:rPr>
      <w:noProof/>
      <w:color w:val="000000"/>
      <w:szCs w:val="20"/>
    </w:rPr>
  </w:style>
  <w:style w:type="paragraph" w:styleId="31">
    <w:name w:val="toc 3"/>
    <w:basedOn w:val="a"/>
    <w:next w:val="a"/>
    <w:autoRedefine/>
    <w:semiHidden/>
    <w:rsid w:val="003F3137"/>
    <w:pPr>
      <w:widowControl w:val="0"/>
      <w:tabs>
        <w:tab w:val="right" w:leader="dot" w:pos="9911"/>
      </w:tabs>
      <w:ind w:left="1276" w:hanging="709"/>
    </w:pPr>
    <w:rPr>
      <w:noProof/>
      <w:color w:val="000000"/>
      <w:sz w:val="28"/>
      <w:szCs w:val="20"/>
    </w:rPr>
  </w:style>
  <w:style w:type="paragraph" w:styleId="af0">
    <w:name w:val="Body Text"/>
    <w:basedOn w:val="a"/>
    <w:link w:val="af1"/>
    <w:semiHidden/>
    <w:rsid w:val="003F3137"/>
    <w:pPr>
      <w:framePr w:w="4302" w:h="3822" w:hSpace="180" w:wrap="around" w:vAnchor="page" w:hAnchor="text" w:x="5394" w:y="1902" w:anchorLock="1"/>
      <w:widowControl w:val="0"/>
      <w:shd w:val="solid" w:color="FFFFFF" w:fill="FFFFFF"/>
      <w:ind w:firstLine="425"/>
      <w:jc w:val="center"/>
    </w:pPr>
    <w:rPr>
      <w:color w:val="000000"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3F3137"/>
    <w:rPr>
      <w:rFonts w:cs="Times New Roman"/>
      <w:color w:val="000000"/>
      <w:sz w:val="20"/>
      <w:szCs w:val="20"/>
      <w:shd w:val="solid" w:color="FFFFFF" w:fill="FFFFFF"/>
    </w:rPr>
  </w:style>
  <w:style w:type="paragraph" w:customStyle="1" w:styleId="141">
    <w:name w:val="Заголовок 14"/>
    <w:aliases w:val="ж,левый"/>
    <w:basedOn w:val="1"/>
    <w:next w:val="14"/>
    <w:rsid w:val="003F3137"/>
    <w:pPr>
      <w:keepNext w:val="0"/>
      <w:pageBreakBefore w:val="0"/>
      <w:spacing w:before="0" w:after="0"/>
    </w:pPr>
    <w:rPr>
      <w:caps/>
    </w:rPr>
  </w:style>
  <w:style w:type="paragraph" w:customStyle="1" w:styleId="13">
    <w:name w:val="Обычный 13 центр"/>
    <w:basedOn w:val="140"/>
    <w:rsid w:val="003F3137"/>
    <w:pPr>
      <w:widowControl/>
    </w:pPr>
    <w:rPr>
      <w:sz w:val="26"/>
    </w:rPr>
  </w:style>
  <w:style w:type="paragraph" w:customStyle="1" w:styleId="05">
    <w:name w:val="Для формулы с отст 05"/>
    <w:basedOn w:val="14"/>
    <w:next w:val="14"/>
    <w:rsid w:val="003F3137"/>
    <w:pPr>
      <w:widowControl/>
      <w:spacing w:before="120" w:after="120"/>
      <w:ind w:firstLine="0"/>
      <w:jc w:val="center"/>
    </w:pPr>
    <w:rPr>
      <w:lang w:val="en-US"/>
    </w:rPr>
  </w:style>
  <w:style w:type="paragraph" w:customStyle="1" w:styleId="af2">
    <w:name w:val="Для автофигуры"/>
    <w:basedOn w:val="a"/>
    <w:rsid w:val="003F3137"/>
    <w:pPr>
      <w:widowControl w:val="0"/>
      <w:jc w:val="center"/>
    </w:pPr>
    <w:rPr>
      <w:color w:val="000000"/>
      <w:szCs w:val="20"/>
    </w:rPr>
  </w:style>
  <w:style w:type="paragraph" w:styleId="af3">
    <w:name w:val="footnote text"/>
    <w:basedOn w:val="a"/>
    <w:link w:val="af4"/>
    <w:semiHidden/>
    <w:rsid w:val="003F3137"/>
    <w:pPr>
      <w:widowControl w:val="0"/>
      <w:ind w:firstLine="425"/>
      <w:jc w:val="both"/>
    </w:pPr>
    <w:rPr>
      <w:color w:val="000000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3F3137"/>
    <w:rPr>
      <w:rFonts w:cs="Times New Roman"/>
      <w:color w:val="000000"/>
      <w:sz w:val="20"/>
      <w:szCs w:val="20"/>
    </w:rPr>
  </w:style>
  <w:style w:type="character" w:styleId="af5">
    <w:name w:val="footnote reference"/>
    <w:basedOn w:val="a0"/>
    <w:semiHidden/>
    <w:rsid w:val="003F3137"/>
    <w:rPr>
      <w:rFonts w:cs="Times New Roman"/>
      <w:vertAlign w:val="superscript"/>
    </w:rPr>
  </w:style>
  <w:style w:type="paragraph" w:styleId="41">
    <w:name w:val="toc 4"/>
    <w:basedOn w:val="a"/>
    <w:next w:val="a"/>
    <w:autoRedefine/>
    <w:semiHidden/>
    <w:rsid w:val="003F3137"/>
    <w:pPr>
      <w:widowControl w:val="0"/>
      <w:ind w:left="840" w:firstLine="425"/>
      <w:jc w:val="both"/>
    </w:pPr>
    <w:rPr>
      <w:color w:val="000000"/>
      <w:sz w:val="28"/>
      <w:szCs w:val="20"/>
    </w:rPr>
  </w:style>
  <w:style w:type="paragraph" w:styleId="51">
    <w:name w:val="toc 5"/>
    <w:basedOn w:val="a"/>
    <w:next w:val="a"/>
    <w:autoRedefine/>
    <w:semiHidden/>
    <w:rsid w:val="003F3137"/>
    <w:pPr>
      <w:widowControl w:val="0"/>
      <w:ind w:left="1120" w:firstLine="425"/>
      <w:jc w:val="both"/>
    </w:pPr>
    <w:rPr>
      <w:color w:val="000000"/>
      <w:sz w:val="28"/>
      <w:szCs w:val="20"/>
    </w:rPr>
  </w:style>
  <w:style w:type="paragraph" w:styleId="6">
    <w:name w:val="toc 6"/>
    <w:basedOn w:val="a"/>
    <w:next w:val="a"/>
    <w:autoRedefine/>
    <w:semiHidden/>
    <w:rsid w:val="003F3137"/>
    <w:pPr>
      <w:widowControl w:val="0"/>
      <w:ind w:left="1400" w:firstLine="425"/>
      <w:jc w:val="both"/>
    </w:pPr>
    <w:rPr>
      <w:color w:val="000000"/>
      <w:sz w:val="28"/>
      <w:szCs w:val="20"/>
    </w:rPr>
  </w:style>
  <w:style w:type="paragraph" w:styleId="7">
    <w:name w:val="toc 7"/>
    <w:basedOn w:val="a"/>
    <w:next w:val="a"/>
    <w:autoRedefine/>
    <w:semiHidden/>
    <w:rsid w:val="003F3137"/>
    <w:pPr>
      <w:widowControl w:val="0"/>
      <w:ind w:left="1680" w:firstLine="425"/>
      <w:jc w:val="both"/>
    </w:pPr>
    <w:rPr>
      <w:color w:val="000000"/>
      <w:sz w:val="28"/>
      <w:szCs w:val="20"/>
    </w:rPr>
  </w:style>
  <w:style w:type="paragraph" w:styleId="8">
    <w:name w:val="toc 8"/>
    <w:basedOn w:val="a"/>
    <w:next w:val="a"/>
    <w:autoRedefine/>
    <w:semiHidden/>
    <w:rsid w:val="003F3137"/>
    <w:pPr>
      <w:widowControl w:val="0"/>
      <w:ind w:left="1960" w:firstLine="425"/>
      <w:jc w:val="both"/>
    </w:pPr>
    <w:rPr>
      <w:color w:val="000000"/>
      <w:sz w:val="28"/>
      <w:szCs w:val="20"/>
    </w:rPr>
  </w:style>
  <w:style w:type="paragraph" w:styleId="9">
    <w:name w:val="toc 9"/>
    <w:basedOn w:val="a"/>
    <w:next w:val="a"/>
    <w:autoRedefine/>
    <w:semiHidden/>
    <w:rsid w:val="003F3137"/>
    <w:pPr>
      <w:widowControl w:val="0"/>
      <w:ind w:left="2240" w:firstLine="425"/>
      <w:jc w:val="both"/>
    </w:pPr>
    <w:rPr>
      <w:color w:val="000000"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0107B"/>
  </w:style>
  <w:style w:type="table" w:styleId="af6">
    <w:name w:val="Table Grid"/>
    <w:basedOn w:val="a1"/>
    <w:locked/>
    <w:rsid w:val="00254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</vt:lpstr>
    </vt:vector>
  </TitlesOfParts>
  <Company>Famili</Company>
  <LinksUpToDate>false</LinksUpToDate>
  <CharactersWithSpaces>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</dc:title>
  <dc:subject/>
  <dc:creator>Spiglazki</dc:creator>
  <cp:keywords/>
  <dc:description/>
  <cp:lastModifiedBy>Elena</cp:lastModifiedBy>
  <cp:revision>19</cp:revision>
  <cp:lastPrinted>2005-11-29T21:56:00Z</cp:lastPrinted>
  <dcterms:created xsi:type="dcterms:W3CDTF">2013-11-06T07:09:00Z</dcterms:created>
  <dcterms:modified xsi:type="dcterms:W3CDTF">2013-12-19T06:22:00Z</dcterms:modified>
</cp:coreProperties>
</file>