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B04" w:rsidRPr="003557C1" w:rsidRDefault="001C0B04" w:rsidP="001C0B04">
      <w:pPr>
        <w:widowControl w:val="0"/>
        <w:ind w:left="570" w:firstLine="0"/>
        <w:jc w:val="center"/>
        <w:rPr>
          <w:b/>
          <w:caps/>
          <w:szCs w:val="28"/>
        </w:rPr>
      </w:pPr>
      <w:r w:rsidRPr="00E502CA">
        <w:rPr>
          <w:b/>
          <w:szCs w:val="28"/>
        </w:rPr>
        <w:t>Лабораторная работа</w:t>
      </w:r>
      <w:r w:rsidRPr="003557C1">
        <w:rPr>
          <w:b/>
          <w:caps/>
          <w:szCs w:val="28"/>
        </w:rPr>
        <w:t xml:space="preserve"> №</w:t>
      </w:r>
      <w:r>
        <w:rPr>
          <w:b/>
          <w:caps/>
          <w:szCs w:val="28"/>
        </w:rPr>
        <w:t xml:space="preserve"> </w:t>
      </w:r>
      <w:r w:rsidRPr="003557C1">
        <w:rPr>
          <w:b/>
          <w:caps/>
          <w:szCs w:val="28"/>
        </w:rPr>
        <w:t>9</w:t>
      </w:r>
    </w:p>
    <w:p w:rsidR="001C0B04" w:rsidRPr="0019565F" w:rsidRDefault="001C0B04" w:rsidP="001C0B04">
      <w:pPr>
        <w:widowControl w:val="0"/>
        <w:autoSpaceDE w:val="0"/>
        <w:autoSpaceDN w:val="0"/>
        <w:adjustRightInd w:val="0"/>
        <w:jc w:val="center"/>
        <w:rPr>
          <w:b/>
          <w:caps/>
          <w:szCs w:val="28"/>
        </w:rPr>
      </w:pPr>
      <w:r w:rsidRPr="0019565F">
        <w:rPr>
          <w:b/>
          <w:caps/>
          <w:szCs w:val="28"/>
        </w:rPr>
        <w:t xml:space="preserve">Естественная конвекция воздуха в прослойке между стеклами </w:t>
      </w:r>
      <w:r>
        <w:rPr>
          <w:b/>
          <w:caps/>
          <w:szCs w:val="28"/>
        </w:rPr>
        <w:t>ОКН</w:t>
      </w:r>
      <w:r w:rsidRPr="0019565F">
        <w:rPr>
          <w:b/>
          <w:caps/>
          <w:szCs w:val="28"/>
        </w:rPr>
        <w:t>а</w:t>
      </w:r>
    </w:p>
    <w:p w:rsidR="001C0B04" w:rsidRPr="0019565F" w:rsidRDefault="001C0B04" w:rsidP="001C0B04">
      <w:pPr>
        <w:widowControl w:val="0"/>
      </w:pPr>
    </w:p>
    <w:p w:rsidR="001C0B04" w:rsidRDefault="001C0B04" w:rsidP="001C0B04">
      <w:pPr>
        <w:rPr>
          <w:b/>
          <w:bCs/>
        </w:rPr>
      </w:pPr>
      <w:r>
        <w:rPr>
          <w:b/>
          <w:bCs/>
        </w:rPr>
        <w:t>Цель работы</w:t>
      </w:r>
      <w:r>
        <w:rPr>
          <w:bCs/>
        </w:rPr>
        <w:t>:</w:t>
      </w:r>
    </w:p>
    <w:p w:rsidR="001C0B04" w:rsidRPr="00E502CA" w:rsidRDefault="001C0B04" w:rsidP="001C0B04">
      <w:pPr>
        <w:widowControl w:val="0"/>
        <w:numPr>
          <w:ilvl w:val="0"/>
          <w:numId w:val="2"/>
        </w:numPr>
        <w:rPr>
          <w:szCs w:val="28"/>
        </w:rPr>
      </w:pPr>
      <w:r w:rsidRPr="00E502CA">
        <w:rPr>
          <w:color w:val="000000"/>
          <w:szCs w:val="28"/>
        </w:rPr>
        <w:t>моделирование конвективного потока невязкой жидкости в п</w:t>
      </w:r>
      <w:r w:rsidRPr="00E502CA">
        <w:rPr>
          <w:color w:val="000000"/>
          <w:szCs w:val="28"/>
        </w:rPr>
        <w:t>а</w:t>
      </w:r>
      <w:r w:rsidRPr="00E502CA">
        <w:rPr>
          <w:color w:val="000000"/>
          <w:szCs w:val="28"/>
        </w:rPr>
        <w:t>раллелепипеде</w:t>
      </w:r>
      <w:r>
        <w:rPr>
          <w:color w:val="000000"/>
          <w:szCs w:val="28"/>
        </w:rPr>
        <w:t>;</w:t>
      </w:r>
    </w:p>
    <w:p w:rsidR="001C0B04" w:rsidRPr="00E502CA" w:rsidRDefault="001C0B04" w:rsidP="001C0B04">
      <w:pPr>
        <w:widowControl w:val="0"/>
        <w:numPr>
          <w:ilvl w:val="0"/>
          <w:numId w:val="2"/>
        </w:numPr>
        <w:rPr>
          <w:szCs w:val="28"/>
        </w:rPr>
      </w:pPr>
      <w:r>
        <w:rPr>
          <w:szCs w:val="28"/>
        </w:rPr>
        <w:t>н</w:t>
      </w:r>
      <w:r w:rsidRPr="00E502CA">
        <w:rPr>
          <w:szCs w:val="28"/>
        </w:rPr>
        <w:t>ахождение профиля скорости и границ применимости теорет</w:t>
      </w:r>
      <w:r w:rsidRPr="00E502CA">
        <w:rPr>
          <w:szCs w:val="28"/>
        </w:rPr>
        <w:t>и</w:t>
      </w:r>
      <w:r w:rsidRPr="00E502CA">
        <w:rPr>
          <w:szCs w:val="28"/>
        </w:rPr>
        <w:t xml:space="preserve">ческого расчета </w:t>
      </w:r>
      <w:r w:rsidRPr="00E502CA">
        <w:rPr>
          <w:iCs/>
          <w:szCs w:val="28"/>
        </w:rPr>
        <w:t>уравнения распределения скорости по высоте пластины</w:t>
      </w:r>
      <w:r w:rsidRPr="00E502CA">
        <w:rPr>
          <w:szCs w:val="28"/>
        </w:rPr>
        <w:t xml:space="preserve">. </w:t>
      </w:r>
    </w:p>
    <w:p w:rsidR="001C0B04" w:rsidRPr="002B1F81" w:rsidRDefault="001C0B04" w:rsidP="001C0B04">
      <w:pPr>
        <w:pStyle w:val="2"/>
        <w:spacing w:before="240" w:after="120"/>
        <w:rPr>
          <w:szCs w:val="28"/>
        </w:rPr>
      </w:pPr>
      <w:r w:rsidRPr="002B1F81">
        <w:rPr>
          <w:szCs w:val="28"/>
        </w:rPr>
        <w:t>Теоретическая часть</w:t>
      </w:r>
    </w:p>
    <w:p w:rsidR="001C0B04" w:rsidRPr="0079690B" w:rsidRDefault="001C0B04" w:rsidP="001C0B04">
      <w:pPr>
        <w:rPr>
          <w:rFonts w:eastAsia="Times New Roman"/>
          <w:color w:val="000000"/>
          <w:szCs w:val="28"/>
        </w:rPr>
      </w:pPr>
      <w:r w:rsidRPr="0079690B">
        <w:rPr>
          <w:rFonts w:eastAsia="Times New Roman"/>
          <w:color w:val="000000"/>
          <w:szCs w:val="28"/>
        </w:rPr>
        <w:t>Металлопластиковые окна в настоящее время приобрели знач</w:t>
      </w:r>
      <w:r w:rsidRPr="0079690B">
        <w:rPr>
          <w:rFonts w:eastAsia="Times New Roman"/>
          <w:color w:val="000000"/>
          <w:szCs w:val="28"/>
        </w:rPr>
        <w:t>и</w:t>
      </w:r>
      <w:r w:rsidRPr="0079690B">
        <w:rPr>
          <w:rFonts w:eastAsia="Times New Roman"/>
          <w:color w:val="000000"/>
          <w:szCs w:val="28"/>
        </w:rPr>
        <w:t>тельную популярность</w:t>
      </w:r>
      <w:r>
        <w:rPr>
          <w:rFonts w:eastAsia="Times New Roman"/>
          <w:color w:val="000000"/>
          <w:szCs w:val="28"/>
        </w:rPr>
        <w:t xml:space="preserve"> по следующим </w:t>
      </w:r>
      <w:r w:rsidRPr="0079690B">
        <w:rPr>
          <w:rFonts w:eastAsia="Times New Roman"/>
          <w:color w:val="000000"/>
          <w:szCs w:val="28"/>
        </w:rPr>
        <w:t>причин</w:t>
      </w:r>
      <w:r>
        <w:rPr>
          <w:rFonts w:eastAsia="Times New Roman"/>
          <w:color w:val="000000"/>
          <w:szCs w:val="28"/>
        </w:rPr>
        <w:t>ам</w:t>
      </w:r>
      <w:r w:rsidRPr="0079690B">
        <w:rPr>
          <w:rFonts w:eastAsia="Times New Roman"/>
          <w:color w:val="000000"/>
          <w:szCs w:val="28"/>
        </w:rPr>
        <w:t>: долговечность, в</w:t>
      </w:r>
      <w:r w:rsidRPr="0079690B">
        <w:rPr>
          <w:rFonts w:eastAsia="Times New Roman"/>
          <w:color w:val="000000"/>
          <w:szCs w:val="28"/>
        </w:rPr>
        <w:t>ы</w:t>
      </w:r>
      <w:r w:rsidRPr="0079690B">
        <w:rPr>
          <w:rFonts w:eastAsia="Times New Roman"/>
          <w:color w:val="000000"/>
          <w:szCs w:val="28"/>
        </w:rPr>
        <w:t xml:space="preserve">сокая герметичность, </w:t>
      </w:r>
      <w:proofErr w:type="spellStart"/>
      <w:r>
        <w:rPr>
          <w:rFonts w:eastAsia="Times New Roman"/>
          <w:color w:val="000000"/>
          <w:szCs w:val="28"/>
        </w:rPr>
        <w:t>энергоэффективность</w:t>
      </w:r>
      <w:proofErr w:type="spellEnd"/>
      <w:r w:rsidRPr="0079690B">
        <w:rPr>
          <w:rFonts w:eastAsia="Times New Roman"/>
          <w:color w:val="000000"/>
          <w:szCs w:val="28"/>
        </w:rPr>
        <w:t xml:space="preserve">. </w:t>
      </w:r>
      <w:r>
        <w:rPr>
          <w:szCs w:val="28"/>
        </w:rPr>
        <w:t xml:space="preserve">Высокая </w:t>
      </w:r>
      <w:r w:rsidRPr="002B1F81">
        <w:rPr>
          <w:szCs w:val="28"/>
        </w:rPr>
        <w:t>теплозащит</w:t>
      </w:r>
      <w:r>
        <w:rPr>
          <w:szCs w:val="28"/>
        </w:rPr>
        <w:t>а с</w:t>
      </w:r>
      <w:r>
        <w:rPr>
          <w:szCs w:val="28"/>
        </w:rPr>
        <w:t>о</w:t>
      </w:r>
      <w:r>
        <w:rPr>
          <w:szCs w:val="28"/>
        </w:rPr>
        <w:t>временных стеклопакетов</w:t>
      </w:r>
      <w:r w:rsidRPr="002B1F81">
        <w:rPr>
          <w:szCs w:val="28"/>
        </w:rPr>
        <w:t xml:space="preserve"> обеспечивается устройством замкнутых воздушных прослоек, благодаря чему эффективно используется те</w:t>
      </w:r>
      <w:r w:rsidRPr="002B1F81">
        <w:rPr>
          <w:szCs w:val="28"/>
        </w:rPr>
        <w:t>п</w:t>
      </w:r>
      <w:r w:rsidRPr="002B1F81">
        <w:rPr>
          <w:szCs w:val="28"/>
        </w:rPr>
        <w:t>лоизолирующая способность воз</w:t>
      </w:r>
      <w:r>
        <w:rPr>
          <w:szCs w:val="28"/>
        </w:rPr>
        <w:t>духа</w:t>
      </w:r>
      <w:r w:rsidRPr="002B1F81">
        <w:rPr>
          <w:szCs w:val="28"/>
        </w:rPr>
        <w:t>.</w:t>
      </w:r>
      <w:r>
        <w:rPr>
          <w:szCs w:val="28"/>
        </w:rPr>
        <w:t xml:space="preserve"> </w:t>
      </w:r>
      <w:r w:rsidRPr="0079690B">
        <w:rPr>
          <w:rFonts w:eastAsia="Times New Roman"/>
          <w:color w:val="000000"/>
          <w:szCs w:val="28"/>
        </w:rPr>
        <w:t xml:space="preserve">Оценить </w:t>
      </w:r>
      <w:proofErr w:type="spellStart"/>
      <w:r w:rsidRPr="0079690B">
        <w:rPr>
          <w:rFonts w:eastAsia="Times New Roman"/>
          <w:color w:val="000000"/>
          <w:szCs w:val="28"/>
        </w:rPr>
        <w:t>теплопотери</w:t>
      </w:r>
      <w:proofErr w:type="spellEnd"/>
      <w:r w:rsidRPr="0079690B">
        <w:rPr>
          <w:rFonts w:eastAsia="Times New Roman"/>
          <w:color w:val="000000"/>
          <w:szCs w:val="28"/>
        </w:rPr>
        <w:t xml:space="preserve"> </w:t>
      </w:r>
      <w:r w:rsidRPr="00DB6AC2">
        <w:rPr>
          <w:rFonts w:eastAsia="Times New Roman"/>
          <w:i/>
          <w:color w:val="000000"/>
          <w:szCs w:val="28"/>
          <w:lang w:val="en-US"/>
        </w:rPr>
        <w:t>q</w:t>
      </w:r>
      <w:r>
        <w:rPr>
          <w:rFonts w:eastAsia="Times New Roman"/>
          <w:color w:val="000000"/>
          <w:szCs w:val="28"/>
        </w:rPr>
        <w:t xml:space="preserve">, </w:t>
      </w:r>
      <w:r w:rsidRPr="0079690B">
        <w:rPr>
          <w:rFonts w:eastAsia="Times New Roman"/>
          <w:color w:val="000000"/>
          <w:szCs w:val="28"/>
        </w:rPr>
        <w:t>Вт</w:t>
      </w:r>
      <w:r>
        <w:rPr>
          <w:rFonts w:eastAsia="Times New Roman"/>
          <w:color w:val="000000"/>
          <w:szCs w:val="28"/>
        </w:rPr>
        <w:t>,</w:t>
      </w:r>
      <w:r w:rsidRPr="0079690B">
        <w:rPr>
          <w:rFonts w:eastAsia="Times New Roman"/>
          <w:color w:val="000000"/>
          <w:szCs w:val="28"/>
        </w:rPr>
        <w:t xml:space="preserve"> ч</w:t>
      </w:r>
      <w:r w:rsidRPr="0079690B">
        <w:rPr>
          <w:rFonts w:eastAsia="Times New Roman"/>
          <w:color w:val="000000"/>
          <w:szCs w:val="28"/>
        </w:rPr>
        <w:t>е</w:t>
      </w:r>
      <w:r w:rsidRPr="0079690B">
        <w:rPr>
          <w:rFonts w:eastAsia="Times New Roman"/>
          <w:color w:val="000000"/>
          <w:szCs w:val="28"/>
        </w:rPr>
        <w:t>рез один квадратный метр окна можно по сл</w:t>
      </w:r>
      <w:r w:rsidRPr="0079690B">
        <w:rPr>
          <w:rFonts w:eastAsia="Times New Roman"/>
          <w:color w:val="000000"/>
          <w:szCs w:val="28"/>
        </w:rPr>
        <w:t>е</w:t>
      </w:r>
      <w:r w:rsidRPr="0079690B">
        <w:rPr>
          <w:rFonts w:eastAsia="Times New Roman"/>
          <w:color w:val="000000"/>
          <w:szCs w:val="28"/>
        </w:rPr>
        <w:t xml:space="preserve">дующей формуле: </w:t>
      </w:r>
    </w:p>
    <w:p w:rsidR="001C0B04" w:rsidRPr="0079690B" w:rsidRDefault="001C0B04" w:rsidP="001C0B04">
      <w:pPr>
        <w:spacing w:before="120" w:after="120"/>
        <w:jc w:val="center"/>
        <w:rPr>
          <w:rFonts w:eastAsia="Times New Roman"/>
          <w:color w:val="000000"/>
          <w:szCs w:val="28"/>
        </w:rPr>
      </w:pPr>
      <w:r w:rsidRPr="003D3296">
        <w:rPr>
          <w:rFonts w:eastAsia="Times New Roman"/>
          <w:color w:val="000000"/>
          <w:position w:val="-26"/>
          <w:szCs w:val="28"/>
        </w:rPr>
        <w:object w:dxaOrig="14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in;height:36.95pt" o:ole="">
            <v:imagedata r:id="rId5" o:title=""/>
          </v:shape>
          <o:OLEObject Type="Embed" ProgID="Equation.DSMT4" ShapeID="_x0000_i1033" DrawAspect="Content" ObjectID="_1461658700" r:id="rId6"/>
        </w:object>
      </w:r>
      <w:r w:rsidRPr="0079690B">
        <w:rPr>
          <w:rFonts w:eastAsia="Times New Roman"/>
          <w:color w:val="000000"/>
          <w:szCs w:val="28"/>
        </w:rPr>
        <w:t xml:space="preserve"> </w:t>
      </w:r>
    </w:p>
    <w:p w:rsidR="001C0B04" w:rsidRPr="002B1F81" w:rsidRDefault="001C0B04" w:rsidP="001C0B04">
      <w:pPr>
        <w:widowControl w:val="0"/>
        <w:ind w:firstLine="0"/>
        <w:rPr>
          <w:szCs w:val="28"/>
        </w:rPr>
      </w:pPr>
      <w:r w:rsidRPr="002B1F81">
        <w:rPr>
          <w:rFonts w:eastAsia="Times New Roman"/>
          <w:color w:val="000000"/>
          <w:szCs w:val="28"/>
        </w:rPr>
        <w:t xml:space="preserve">где </w:t>
      </w:r>
      <w:proofErr w:type="spellStart"/>
      <w:r w:rsidRPr="002B1F81">
        <w:rPr>
          <w:rFonts w:eastAsia="Times New Roman"/>
          <w:i/>
          <w:color w:val="000000"/>
          <w:szCs w:val="28"/>
        </w:rPr>
        <w:t>t</w:t>
      </w:r>
      <w:r w:rsidRPr="002B1F81">
        <w:rPr>
          <w:rFonts w:eastAsia="Times New Roman"/>
          <w:color w:val="000000"/>
          <w:szCs w:val="28"/>
          <w:vertAlign w:val="subscript"/>
        </w:rPr>
        <w:t>нар</w:t>
      </w:r>
      <w:proofErr w:type="spellEnd"/>
      <w:r w:rsidRPr="002B1F81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sym w:font="Symbol" w:char="F02D"/>
      </w:r>
      <w:r w:rsidRPr="002B1F81">
        <w:rPr>
          <w:rFonts w:eastAsia="Times New Roman"/>
          <w:color w:val="000000"/>
          <w:szCs w:val="28"/>
        </w:rPr>
        <w:t xml:space="preserve"> температура воздуха на улице</w:t>
      </w:r>
      <w:r>
        <w:rPr>
          <w:rFonts w:eastAsia="Times New Roman"/>
          <w:color w:val="000000"/>
          <w:szCs w:val="28"/>
        </w:rPr>
        <w:t xml:space="preserve">, </w:t>
      </w:r>
      <w:r>
        <w:rPr>
          <w:rFonts w:eastAsia="Times New Roman"/>
          <w:color w:val="000000"/>
          <w:szCs w:val="28"/>
        </w:rPr>
        <w:sym w:font="Symbol" w:char="F0B0"/>
      </w:r>
      <w:r>
        <w:rPr>
          <w:rFonts w:eastAsia="Times New Roman"/>
          <w:color w:val="000000"/>
          <w:szCs w:val="28"/>
        </w:rPr>
        <w:t>С</w:t>
      </w:r>
      <w:r w:rsidRPr="002B1F81">
        <w:rPr>
          <w:rFonts w:eastAsia="Times New Roman"/>
          <w:color w:val="000000"/>
          <w:szCs w:val="28"/>
        </w:rPr>
        <w:t>;</w:t>
      </w:r>
      <w:r>
        <w:rPr>
          <w:rFonts w:eastAsia="Times New Roman"/>
          <w:color w:val="000000"/>
          <w:szCs w:val="28"/>
        </w:rPr>
        <w:t xml:space="preserve"> </w:t>
      </w:r>
      <w:proofErr w:type="spellStart"/>
      <w:r w:rsidRPr="002B1F81">
        <w:rPr>
          <w:rFonts w:eastAsia="Times New Roman"/>
          <w:i/>
          <w:color w:val="000000"/>
          <w:szCs w:val="28"/>
        </w:rPr>
        <w:t>t</w:t>
      </w:r>
      <w:r w:rsidRPr="002B1F81">
        <w:rPr>
          <w:rFonts w:eastAsia="Times New Roman"/>
          <w:color w:val="000000"/>
          <w:szCs w:val="28"/>
          <w:vertAlign w:val="subscript"/>
        </w:rPr>
        <w:t>вн</w:t>
      </w:r>
      <w:proofErr w:type="spellEnd"/>
      <w:r w:rsidRPr="002B1F81">
        <w:rPr>
          <w:rFonts w:eastAsia="Times New Roman"/>
          <w:color w:val="000000"/>
          <w:szCs w:val="28"/>
        </w:rPr>
        <w:t xml:space="preserve"> </w:t>
      </w:r>
      <w:r w:rsidRPr="002B1F81">
        <w:rPr>
          <w:rFonts w:ascii="Symbol" w:eastAsia="Times New Roman" w:hAnsi="Symbol"/>
          <w:color w:val="000000"/>
          <w:szCs w:val="28"/>
        </w:rPr>
        <w:t></w:t>
      </w:r>
      <w:r w:rsidRPr="002B1F81">
        <w:rPr>
          <w:rFonts w:eastAsia="Times New Roman"/>
          <w:color w:val="000000"/>
          <w:szCs w:val="28"/>
        </w:rPr>
        <w:t xml:space="preserve"> температура воздуха в помещении</w:t>
      </w:r>
      <w:r>
        <w:rPr>
          <w:rFonts w:eastAsia="Times New Roman"/>
          <w:color w:val="000000"/>
          <w:szCs w:val="28"/>
        </w:rPr>
        <w:t xml:space="preserve">, </w:t>
      </w:r>
      <w:r>
        <w:rPr>
          <w:rFonts w:eastAsia="Times New Roman"/>
          <w:color w:val="000000"/>
          <w:szCs w:val="28"/>
        </w:rPr>
        <w:sym w:font="Symbol" w:char="F0B0"/>
      </w:r>
      <w:r>
        <w:rPr>
          <w:rFonts w:eastAsia="Times New Roman"/>
          <w:color w:val="000000"/>
          <w:szCs w:val="28"/>
        </w:rPr>
        <w:t>С</w:t>
      </w:r>
      <w:r w:rsidRPr="002B1F81">
        <w:rPr>
          <w:rFonts w:eastAsia="Times New Roman"/>
          <w:color w:val="000000"/>
          <w:szCs w:val="28"/>
        </w:rPr>
        <w:t xml:space="preserve">; </w:t>
      </w:r>
      <w:r w:rsidRPr="002B1F81">
        <w:rPr>
          <w:rFonts w:eastAsia="Times New Roman"/>
          <w:i/>
          <w:color w:val="000000"/>
          <w:szCs w:val="28"/>
        </w:rPr>
        <w:t>R</w:t>
      </w:r>
      <w:r w:rsidRPr="002B1F81">
        <w:rPr>
          <w:rFonts w:eastAsia="Times New Roman"/>
          <w:color w:val="000000"/>
          <w:szCs w:val="28"/>
        </w:rPr>
        <w:t xml:space="preserve"> </w:t>
      </w:r>
      <w:r w:rsidRPr="002B1F81">
        <w:rPr>
          <w:rFonts w:ascii="Symbol" w:eastAsia="Times New Roman" w:hAnsi="Symbol"/>
          <w:color w:val="000000"/>
          <w:szCs w:val="28"/>
        </w:rPr>
        <w:t></w:t>
      </w:r>
      <w:r w:rsidRPr="002B1F81">
        <w:rPr>
          <w:rFonts w:eastAsia="Times New Roman"/>
          <w:color w:val="000000"/>
          <w:szCs w:val="28"/>
        </w:rPr>
        <w:t xml:space="preserve"> приведенное сопротивление теплопередаче</w:t>
      </w:r>
      <w:r>
        <w:rPr>
          <w:rFonts w:eastAsia="Times New Roman"/>
          <w:color w:val="000000"/>
          <w:szCs w:val="28"/>
        </w:rPr>
        <w:t>, (м</w:t>
      </w:r>
      <w:proofErr w:type="gramStart"/>
      <w:r w:rsidRPr="00E502CA">
        <w:rPr>
          <w:rFonts w:eastAsia="Times New Roman"/>
          <w:color w:val="000000"/>
          <w:szCs w:val="28"/>
          <w:vertAlign w:val="superscript"/>
        </w:rPr>
        <w:t>2</w:t>
      </w:r>
      <w:proofErr w:type="gramEnd"/>
      <w:r>
        <w:rPr>
          <w:rFonts w:eastAsia="Times New Roman"/>
          <w:color w:val="000000"/>
          <w:szCs w:val="28"/>
        </w:rPr>
        <w:sym w:font="Symbol" w:char="F0D7"/>
      </w:r>
      <w:r>
        <w:rPr>
          <w:rFonts w:eastAsia="Times New Roman"/>
          <w:color w:val="000000"/>
          <w:szCs w:val="28"/>
        </w:rPr>
        <w:sym w:font="Symbol" w:char="F0B0"/>
      </w:r>
      <w:r>
        <w:rPr>
          <w:rFonts w:eastAsia="Times New Roman"/>
          <w:color w:val="000000"/>
          <w:szCs w:val="28"/>
        </w:rPr>
        <w:t>С / Вт)</w:t>
      </w:r>
      <w:r w:rsidRPr="002B1F81">
        <w:rPr>
          <w:rFonts w:eastAsia="Times New Roman"/>
          <w:color w:val="000000"/>
          <w:szCs w:val="28"/>
        </w:rPr>
        <w:t>.</w:t>
      </w:r>
    </w:p>
    <w:p w:rsidR="001C0B04" w:rsidRDefault="001C0B04" w:rsidP="001C0B04">
      <w:pPr>
        <w:widowControl w:val="0"/>
        <w:rPr>
          <w:szCs w:val="28"/>
        </w:rPr>
      </w:pPr>
      <w:r w:rsidRPr="002B1F81">
        <w:rPr>
          <w:szCs w:val="28"/>
        </w:rPr>
        <w:t>Известно, что конвективный перенос тепла через воздушную прослойку</w:t>
      </w:r>
      <w:r>
        <w:rPr>
          <w:szCs w:val="28"/>
        </w:rPr>
        <w:t xml:space="preserve"> </w:t>
      </w:r>
      <w:r w:rsidRPr="002B1F81">
        <w:rPr>
          <w:szCs w:val="28"/>
        </w:rPr>
        <w:t>снижает теплоизолирующую способность воздуха. Конве</w:t>
      </w:r>
      <w:r w:rsidRPr="002B1F81">
        <w:rPr>
          <w:szCs w:val="28"/>
        </w:rPr>
        <w:t>к</w:t>
      </w:r>
      <w:r w:rsidRPr="002B1F81">
        <w:rPr>
          <w:szCs w:val="28"/>
        </w:rPr>
        <w:t>тивный перенос зависит от толщины замкнутой воздушной пр</w:t>
      </w:r>
      <w:r w:rsidRPr="002B1F81">
        <w:rPr>
          <w:szCs w:val="28"/>
        </w:rPr>
        <w:t>о</w:t>
      </w:r>
      <w:r w:rsidRPr="002B1F81">
        <w:rPr>
          <w:szCs w:val="28"/>
        </w:rPr>
        <w:t xml:space="preserve">слойки </w:t>
      </w:r>
      <w:r>
        <w:rPr>
          <w:szCs w:val="28"/>
        </w:rPr>
        <w:sym w:font="Symbol" w:char="F064"/>
      </w:r>
      <w:r w:rsidRPr="002B1F81">
        <w:rPr>
          <w:szCs w:val="28"/>
        </w:rPr>
        <w:t xml:space="preserve">, кинематической вязкости воздуха </w:t>
      </w:r>
      <w:r>
        <w:rPr>
          <w:szCs w:val="28"/>
        </w:rPr>
        <w:sym w:font="Symbol" w:char="F06E"/>
      </w:r>
      <w:r w:rsidRPr="002B1F81">
        <w:rPr>
          <w:szCs w:val="28"/>
        </w:rPr>
        <w:t>, разности температур поверхн</w:t>
      </w:r>
      <w:r w:rsidRPr="002B1F81">
        <w:rPr>
          <w:szCs w:val="28"/>
        </w:rPr>
        <w:t>о</w:t>
      </w:r>
      <w:r w:rsidRPr="002B1F81">
        <w:rPr>
          <w:szCs w:val="28"/>
        </w:rPr>
        <w:t xml:space="preserve">стей </w:t>
      </w:r>
      <w:r>
        <w:rPr>
          <w:szCs w:val="28"/>
        </w:rPr>
        <w:t xml:space="preserve">стекол </w:t>
      </w:r>
      <w:r>
        <w:rPr>
          <w:szCs w:val="28"/>
        </w:rPr>
        <w:sym w:font="Symbol" w:char="F044"/>
      </w:r>
      <w:proofErr w:type="spellStart"/>
      <w:r w:rsidRPr="00DB6AC2">
        <w:rPr>
          <w:i/>
          <w:szCs w:val="28"/>
        </w:rPr>
        <w:t>t</w:t>
      </w:r>
      <w:proofErr w:type="spellEnd"/>
      <w:r w:rsidRPr="002B1F81">
        <w:rPr>
          <w:szCs w:val="28"/>
        </w:rPr>
        <w:t>, ограничивающих воздушную прослойку, высоты пр</w:t>
      </w:r>
      <w:r w:rsidRPr="002B1F81">
        <w:rPr>
          <w:szCs w:val="28"/>
        </w:rPr>
        <w:t>о</w:t>
      </w:r>
      <w:r w:rsidRPr="002B1F81">
        <w:rPr>
          <w:szCs w:val="28"/>
        </w:rPr>
        <w:t>слойк</w:t>
      </w:r>
      <w:r>
        <w:rPr>
          <w:szCs w:val="28"/>
        </w:rPr>
        <w:t xml:space="preserve">и </w:t>
      </w:r>
      <w:r w:rsidRPr="00DB6AC2">
        <w:rPr>
          <w:i/>
          <w:szCs w:val="28"/>
          <w:lang w:val="en-US"/>
        </w:rPr>
        <w:t>H</w:t>
      </w:r>
      <w:r w:rsidRPr="002B1F81">
        <w:rPr>
          <w:szCs w:val="28"/>
        </w:rPr>
        <w:t xml:space="preserve">. В расчетах, как правило, учитывается совместное влияние теплопроводности и конвекции. </w:t>
      </w:r>
    </w:p>
    <w:p w:rsidR="001C0B04" w:rsidRDefault="001C0B04" w:rsidP="001C0B04">
      <w:pPr>
        <w:widowControl w:val="0"/>
        <w:rPr>
          <w:szCs w:val="28"/>
        </w:rPr>
      </w:pPr>
      <w:r>
        <w:rPr>
          <w:szCs w:val="28"/>
        </w:rPr>
        <w:t>Среднюю скорость циркуляции потока воздуха в прослойке мо</w:t>
      </w:r>
      <w:r>
        <w:rPr>
          <w:szCs w:val="28"/>
        </w:rPr>
        <w:t>ж</w:t>
      </w:r>
      <w:r>
        <w:rPr>
          <w:szCs w:val="28"/>
        </w:rPr>
        <w:t xml:space="preserve">но определить через баланс давлений </w:t>
      </w:r>
      <w:r>
        <w:rPr>
          <w:szCs w:val="28"/>
        </w:rPr>
        <w:sym w:font="Symbol" w:char="F02D"/>
      </w:r>
      <w:r>
        <w:rPr>
          <w:szCs w:val="28"/>
        </w:rPr>
        <w:t xml:space="preserve"> перепад давления </w:t>
      </w:r>
      <w:r>
        <w:rPr>
          <w:szCs w:val="28"/>
        </w:rPr>
        <w:sym w:font="Symbol" w:char="F044"/>
      </w:r>
      <w:r w:rsidRPr="00F223F7">
        <w:rPr>
          <w:i/>
          <w:szCs w:val="28"/>
          <w:lang w:val="en-US"/>
        </w:rPr>
        <w:t>p</w:t>
      </w:r>
      <w:proofErr w:type="spellStart"/>
      <w:r>
        <w:rPr>
          <w:szCs w:val="28"/>
          <w:vertAlign w:val="subscript"/>
        </w:rPr>
        <w:t>ц</w:t>
      </w:r>
      <w:proofErr w:type="spellEnd"/>
      <w:r>
        <w:rPr>
          <w:szCs w:val="28"/>
        </w:rPr>
        <w:t>, об</w:t>
      </w:r>
      <w:r>
        <w:rPr>
          <w:szCs w:val="28"/>
        </w:rPr>
        <w:t>у</w:t>
      </w:r>
      <w:r>
        <w:rPr>
          <w:szCs w:val="28"/>
        </w:rPr>
        <w:t xml:space="preserve">словленный разностью плотностей воздуха, равен потери давлении </w:t>
      </w:r>
      <w:r>
        <w:rPr>
          <w:szCs w:val="28"/>
        </w:rPr>
        <w:sym w:font="Symbol" w:char="F044"/>
      </w:r>
      <w:r w:rsidRPr="00F223F7">
        <w:rPr>
          <w:i/>
          <w:szCs w:val="28"/>
          <w:lang w:val="en-US"/>
        </w:rPr>
        <w:t>p</w:t>
      </w:r>
      <w:r>
        <w:rPr>
          <w:szCs w:val="28"/>
          <w:vertAlign w:val="subscript"/>
        </w:rPr>
        <w:t>пот</w:t>
      </w:r>
      <w:r>
        <w:rPr>
          <w:szCs w:val="28"/>
        </w:rPr>
        <w:t xml:space="preserve"> на трения и завихрения. </w:t>
      </w:r>
    </w:p>
    <w:p w:rsidR="001C0B04" w:rsidRDefault="001C0B04" w:rsidP="001C0B04">
      <w:pPr>
        <w:widowControl w:val="0"/>
        <w:rPr>
          <w:szCs w:val="28"/>
        </w:rPr>
      </w:pPr>
      <w:r>
        <w:rPr>
          <w:szCs w:val="28"/>
        </w:rPr>
        <w:t>Перепад давления равен</w:t>
      </w:r>
    </w:p>
    <w:p w:rsidR="001C0B04" w:rsidRDefault="001C0B04" w:rsidP="001C0B04">
      <w:pPr>
        <w:widowControl w:val="0"/>
        <w:spacing w:before="120" w:after="120"/>
        <w:jc w:val="center"/>
        <w:rPr>
          <w:rFonts w:eastAsia="Times New Roman"/>
          <w:color w:val="000000"/>
          <w:szCs w:val="28"/>
        </w:rPr>
      </w:pPr>
      <w:r w:rsidRPr="00F223F7">
        <w:rPr>
          <w:rFonts w:eastAsia="Times New Roman"/>
          <w:color w:val="000000"/>
          <w:position w:val="-14"/>
          <w:szCs w:val="28"/>
        </w:rPr>
        <w:object w:dxaOrig="2260" w:dyaOrig="400">
          <v:shape id="_x0000_i1025" type="#_x0000_t75" style="width:112.85pt;height:20.1pt" o:ole="">
            <v:imagedata r:id="rId7" o:title=""/>
          </v:shape>
          <o:OLEObject Type="Embed" ProgID="Equation.DSMT4" ShapeID="_x0000_i1025" DrawAspect="Content" ObjectID="_1461658701" r:id="rId8"/>
        </w:object>
      </w:r>
      <w:r>
        <w:rPr>
          <w:rFonts w:eastAsia="Times New Roman"/>
          <w:color w:val="000000"/>
          <w:szCs w:val="28"/>
        </w:rPr>
        <w:t>,</w:t>
      </w:r>
    </w:p>
    <w:p w:rsidR="001C0B04" w:rsidRPr="00AD5CF5" w:rsidRDefault="001C0B04" w:rsidP="001C0B04">
      <w:pPr>
        <w:widowControl w:val="0"/>
        <w:spacing w:before="120" w:after="120"/>
        <w:ind w:firstLine="0"/>
        <w:rPr>
          <w:szCs w:val="28"/>
        </w:rPr>
      </w:pPr>
      <w:r>
        <w:rPr>
          <w:rFonts w:eastAsia="Times New Roman"/>
          <w:color w:val="000000"/>
          <w:szCs w:val="28"/>
        </w:rPr>
        <w:t xml:space="preserve">где </w:t>
      </w:r>
      <w:r>
        <w:rPr>
          <w:rFonts w:eastAsia="Times New Roman"/>
          <w:color w:val="000000"/>
          <w:szCs w:val="28"/>
        </w:rPr>
        <w:sym w:font="Symbol" w:char="F072"/>
      </w:r>
      <w:r w:rsidRPr="00AD5CF5">
        <w:rPr>
          <w:rFonts w:eastAsia="Times New Roman"/>
          <w:color w:val="000000"/>
          <w:szCs w:val="28"/>
          <w:vertAlign w:val="subscript"/>
        </w:rPr>
        <w:t>1</w:t>
      </w:r>
      <w:r>
        <w:rPr>
          <w:rFonts w:eastAsia="Times New Roman"/>
          <w:color w:val="000000"/>
          <w:szCs w:val="28"/>
        </w:rPr>
        <w:t xml:space="preserve">, </w:t>
      </w:r>
      <w:r>
        <w:rPr>
          <w:rFonts w:eastAsia="Times New Roman"/>
          <w:color w:val="000000"/>
          <w:szCs w:val="28"/>
        </w:rPr>
        <w:sym w:font="Symbol" w:char="F072"/>
      </w:r>
      <w:r w:rsidRPr="00AD5CF5">
        <w:rPr>
          <w:rFonts w:eastAsia="Times New Roman"/>
          <w:color w:val="000000"/>
          <w:szCs w:val="28"/>
          <w:vertAlign w:val="subscript"/>
        </w:rPr>
        <w:t>2</w:t>
      </w:r>
      <w:r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sym w:font="Symbol" w:char="F02D"/>
      </w:r>
      <w:r>
        <w:rPr>
          <w:rFonts w:eastAsia="Times New Roman"/>
          <w:color w:val="000000"/>
          <w:szCs w:val="28"/>
        </w:rPr>
        <w:t xml:space="preserve"> плотность воздуха, соответственно, при температуре </w:t>
      </w:r>
      <w:proofErr w:type="spellStart"/>
      <w:r w:rsidRPr="002B1F81">
        <w:rPr>
          <w:rFonts w:eastAsia="Times New Roman"/>
          <w:i/>
          <w:color w:val="000000"/>
          <w:szCs w:val="28"/>
        </w:rPr>
        <w:t>t</w:t>
      </w:r>
      <w:r w:rsidRPr="002B1F81">
        <w:rPr>
          <w:rFonts w:eastAsia="Times New Roman"/>
          <w:color w:val="000000"/>
          <w:szCs w:val="28"/>
          <w:vertAlign w:val="subscript"/>
        </w:rPr>
        <w:t>нар</w:t>
      </w:r>
      <w:proofErr w:type="spellEnd"/>
      <w:r w:rsidRPr="002B1F81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 xml:space="preserve">и </w:t>
      </w:r>
      <w:proofErr w:type="spellStart"/>
      <w:r w:rsidRPr="002B1F81">
        <w:rPr>
          <w:rFonts w:eastAsia="Times New Roman"/>
          <w:i/>
          <w:color w:val="000000"/>
          <w:szCs w:val="28"/>
        </w:rPr>
        <w:t>t</w:t>
      </w:r>
      <w:r w:rsidRPr="002B1F81">
        <w:rPr>
          <w:rFonts w:eastAsia="Times New Roman"/>
          <w:color w:val="000000"/>
          <w:szCs w:val="28"/>
          <w:vertAlign w:val="subscript"/>
        </w:rPr>
        <w:t>вн</w:t>
      </w:r>
      <w:proofErr w:type="spellEnd"/>
      <w:r>
        <w:rPr>
          <w:rFonts w:eastAsia="Times New Roman"/>
          <w:color w:val="000000"/>
          <w:szCs w:val="28"/>
        </w:rPr>
        <w:t>,</w:t>
      </w:r>
      <w:r>
        <w:rPr>
          <w:rFonts w:ascii="Symbol" w:eastAsia="Times New Roman" w:hAnsi="Symbol"/>
          <w:color w:val="000000"/>
          <w:szCs w:val="28"/>
        </w:rPr>
        <w:t></w:t>
      </w:r>
      <w:r w:rsidRPr="00DB6342">
        <w:rPr>
          <w:position w:val="-12"/>
          <w:szCs w:val="28"/>
        </w:rPr>
        <w:object w:dxaOrig="2520" w:dyaOrig="360">
          <v:shape id="_x0000_i1026" type="#_x0000_t75" style="width:125.85pt;height:18.15pt" o:ole="">
            <v:imagedata r:id="rId9" o:title=""/>
          </v:shape>
          <o:OLEObject Type="Embed" ProgID="Equation.DSMT4" ShapeID="_x0000_i1026" DrawAspect="Content" ObjectID="_1461658702" r:id="rId10"/>
        </w:object>
      </w:r>
      <w:r>
        <w:rPr>
          <w:szCs w:val="28"/>
        </w:rPr>
        <w:t xml:space="preserve">, </w:t>
      </w:r>
      <w:r>
        <w:rPr>
          <w:rFonts w:eastAsia="Times New Roman"/>
          <w:color w:val="000000"/>
          <w:szCs w:val="28"/>
        </w:rPr>
        <w:t>кг/м</w:t>
      </w:r>
      <w:r w:rsidRPr="00AD5CF5">
        <w:rPr>
          <w:rFonts w:eastAsia="Times New Roman"/>
          <w:color w:val="000000"/>
          <w:szCs w:val="28"/>
          <w:vertAlign w:val="superscript"/>
        </w:rPr>
        <w:t>3</w:t>
      </w:r>
      <w:r>
        <w:rPr>
          <w:rFonts w:eastAsia="Times New Roman"/>
          <w:color w:val="000000"/>
          <w:szCs w:val="28"/>
        </w:rPr>
        <w:t>.</w:t>
      </w:r>
    </w:p>
    <w:p w:rsidR="001C0B04" w:rsidRDefault="001C0B04" w:rsidP="001C0B04">
      <w:pPr>
        <w:widowControl w:val="0"/>
        <w:rPr>
          <w:szCs w:val="28"/>
        </w:rPr>
      </w:pPr>
      <w:r>
        <w:rPr>
          <w:szCs w:val="28"/>
        </w:rPr>
        <w:t xml:space="preserve">Потери давления </w:t>
      </w:r>
    </w:p>
    <w:p w:rsidR="001C0B04" w:rsidRDefault="001C0B04" w:rsidP="001C0B04">
      <w:pPr>
        <w:widowControl w:val="0"/>
        <w:spacing w:before="120" w:after="120"/>
        <w:jc w:val="center"/>
        <w:rPr>
          <w:rFonts w:eastAsia="Times New Roman"/>
          <w:color w:val="000000"/>
          <w:szCs w:val="28"/>
        </w:rPr>
      </w:pPr>
      <w:r w:rsidRPr="00A138F2">
        <w:rPr>
          <w:rFonts w:eastAsia="Times New Roman"/>
          <w:color w:val="000000"/>
          <w:position w:val="-28"/>
          <w:szCs w:val="28"/>
        </w:rPr>
        <w:object w:dxaOrig="5280" w:dyaOrig="760">
          <v:shape id="_x0000_i1030" type="#_x0000_t75" style="width:264pt;height:38.25pt" o:ole="">
            <v:imagedata r:id="rId11" o:title=""/>
          </v:shape>
          <o:OLEObject Type="Embed" ProgID="Equation.DSMT4" ShapeID="_x0000_i1030" DrawAspect="Content" ObjectID="_1461658703" r:id="rId12"/>
        </w:object>
      </w:r>
      <w:r>
        <w:rPr>
          <w:rFonts w:eastAsia="Times New Roman"/>
          <w:color w:val="000000"/>
          <w:szCs w:val="28"/>
        </w:rPr>
        <w:t>,</w:t>
      </w:r>
    </w:p>
    <w:p w:rsidR="001C0B04" w:rsidRDefault="001C0B04" w:rsidP="001C0B04">
      <w:pPr>
        <w:widowControl w:val="0"/>
        <w:ind w:firstLine="0"/>
        <w:rPr>
          <w:rFonts w:eastAsia="Times New Roman"/>
          <w:color w:val="000000"/>
          <w:szCs w:val="28"/>
        </w:rPr>
      </w:pPr>
      <w:r>
        <w:rPr>
          <w:szCs w:val="28"/>
        </w:rPr>
        <w:lastRenderedPageBreak/>
        <w:t xml:space="preserve">где </w:t>
      </w:r>
      <w:r>
        <w:rPr>
          <w:szCs w:val="28"/>
        </w:rPr>
        <w:sym w:font="Symbol" w:char="F06E"/>
      </w:r>
      <w:r w:rsidRPr="00AD5CF5">
        <w:rPr>
          <w:rFonts w:eastAsia="Times New Roman"/>
          <w:color w:val="000000"/>
          <w:szCs w:val="28"/>
          <w:vertAlign w:val="subscript"/>
        </w:rPr>
        <w:t>1</w:t>
      </w:r>
      <w:r>
        <w:rPr>
          <w:rFonts w:eastAsia="Times New Roman"/>
          <w:color w:val="000000"/>
          <w:szCs w:val="28"/>
        </w:rPr>
        <w:t xml:space="preserve">, </w:t>
      </w:r>
      <w:r>
        <w:rPr>
          <w:rFonts w:eastAsia="Times New Roman"/>
          <w:color w:val="000000"/>
          <w:szCs w:val="28"/>
        </w:rPr>
        <w:sym w:font="Symbol" w:char="F06E"/>
      </w:r>
      <w:r w:rsidRPr="00AD5CF5">
        <w:rPr>
          <w:rFonts w:eastAsia="Times New Roman"/>
          <w:color w:val="000000"/>
          <w:szCs w:val="28"/>
          <w:vertAlign w:val="subscript"/>
        </w:rPr>
        <w:t>2</w:t>
      </w:r>
      <w:r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sym w:font="Symbol" w:char="F02D"/>
      </w:r>
      <w:r>
        <w:rPr>
          <w:rFonts w:eastAsia="Times New Roman"/>
          <w:color w:val="000000"/>
          <w:szCs w:val="28"/>
        </w:rPr>
        <w:t xml:space="preserve"> коэффициент кинематической вязкости воздуха, соотве</w:t>
      </w:r>
      <w:r>
        <w:rPr>
          <w:rFonts w:eastAsia="Times New Roman"/>
          <w:color w:val="000000"/>
          <w:szCs w:val="28"/>
        </w:rPr>
        <w:t>т</w:t>
      </w:r>
      <w:r>
        <w:rPr>
          <w:rFonts w:eastAsia="Times New Roman"/>
          <w:color w:val="000000"/>
          <w:szCs w:val="28"/>
        </w:rPr>
        <w:t xml:space="preserve">ственно, при температуре </w:t>
      </w:r>
      <w:proofErr w:type="spellStart"/>
      <w:r w:rsidRPr="002B1F81">
        <w:rPr>
          <w:rFonts w:eastAsia="Times New Roman"/>
          <w:i/>
          <w:color w:val="000000"/>
          <w:szCs w:val="28"/>
        </w:rPr>
        <w:t>t</w:t>
      </w:r>
      <w:r w:rsidRPr="002B1F81">
        <w:rPr>
          <w:rFonts w:eastAsia="Times New Roman"/>
          <w:color w:val="000000"/>
          <w:szCs w:val="28"/>
          <w:vertAlign w:val="subscript"/>
        </w:rPr>
        <w:t>нар</w:t>
      </w:r>
      <w:proofErr w:type="spellEnd"/>
      <w:r w:rsidRPr="002B1F81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 xml:space="preserve">и </w:t>
      </w:r>
      <w:proofErr w:type="spellStart"/>
      <w:r w:rsidRPr="002B1F81">
        <w:rPr>
          <w:rFonts w:eastAsia="Times New Roman"/>
          <w:i/>
          <w:color w:val="000000"/>
          <w:szCs w:val="28"/>
        </w:rPr>
        <w:t>t</w:t>
      </w:r>
      <w:r w:rsidRPr="002B1F81">
        <w:rPr>
          <w:rFonts w:eastAsia="Times New Roman"/>
          <w:color w:val="000000"/>
          <w:szCs w:val="28"/>
          <w:vertAlign w:val="subscript"/>
        </w:rPr>
        <w:t>вн</w:t>
      </w:r>
      <w:proofErr w:type="spellEnd"/>
      <w:r>
        <w:rPr>
          <w:rFonts w:eastAsia="Times New Roman"/>
          <w:color w:val="000000"/>
          <w:szCs w:val="28"/>
        </w:rPr>
        <w:t>,</w:t>
      </w:r>
      <w:r>
        <w:rPr>
          <w:rFonts w:ascii="Symbol" w:eastAsia="Times New Roman" w:hAnsi="Symbol"/>
          <w:color w:val="000000"/>
          <w:szCs w:val="28"/>
        </w:rPr>
        <w:t></w:t>
      </w:r>
      <w:r w:rsidRPr="00DB6342">
        <w:rPr>
          <w:position w:val="-12"/>
          <w:szCs w:val="28"/>
        </w:rPr>
        <w:object w:dxaOrig="2760" w:dyaOrig="420">
          <v:shape id="_x0000_i1027" type="#_x0000_t75" style="width:138.15pt;height:20.75pt" o:ole="">
            <v:imagedata r:id="rId13" o:title=""/>
          </v:shape>
          <o:OLEObject Type="Embed" ProgID="Equation.DSMT4" ShapeID="_x0000_i1027" DrawAspect="Content" ObjectID="_1461658704" r:id="rId14"/>
        </w:object>
      </w:r>
      <w:r>
        <w:rPr>
          <w:szCs w:val="28"/>
        </w:rPr>
        <w:t xml:space="preserve">, </w:t>
      </w:r>
      <w:r>
        <w:rPr>
          <w:rFonts w:eastAsia="Times New Roman"/>
          <w:color w:val="000000"/>
          <w:szCs w:val="28"/>
        </w:rPr>
        <w:t>м</w:t>
      </w:r>
      <w:proofErr w:type="gramStart"/>
      <w:r>
        <w:rPr>
          <w:rFonts w:eastAsia="Times New Roman"/>
          <w:color w:val="000000"/>
          <w:szCs w:val="28"/>
          <w:vertAlign w:val="superscript"/>
        </w:rPr>
        <w:t>2</w:t>
      </w:r>
      <w:proofErr w:type="gramEnd"/>
      <w:r>
        <w:rPr>
          <w:rFonts w:eastAsia="Times New Roman"/>
          <w:color w:val="000000"/>
          <w:szCs w:val="28"/>
        </w:rPr>
        <w:t xml:space="preserve">/с; </w:t>
      </w:r>
      <w:r>
        <w:rPr>
          <w:rFonts w:eastAsia="Times New Roman"/>
          <w:color w:val="000000"/>
          <w:szCs w:val="28"/>
        </w:rPr>
        <w:sym w:font="Symbol" w:char="F07A"/>
      </w:r>
      <w:r>
        <w:rPr>
          <w:rFonts w:eastAsia="Times New Roman"/>
          <w:color w:val="000000"/>
          <w:szCs w:val="28"/>
        </w:rPr>
        <w:t xml:space="preserve"> = 2,5 </w:t>
      </w:r>
      <w:r>
        <w:rPr>
          <w:rFonts w:eastAsia="Times New Roman"/>
          <w:color w:val="000000"/>
          <w:szCs w:val="28"/>
        </w:rPr>
        <w:sym w:font="Symbol" w:char="F02D"/>
      </w:r>
      <w:r>
        <w:rPr>
          <w:rFonts w:eastAsia="Times New Roman"/>
          <w:color w:val="000000"/>
          <w:szCs w:val="28"/>
        </w:rPr>
        <w:t xml:space="preserve"> коэффициент мес</w:t>
      </w:r>
      <w:r>
        <w:rPr>
          <w:rFonts w:eastAsia="Times New Roman"/>
          <w:color w:val="000000"/>
          <w:szCs w:val="28"/>
        </w:rPr>
        <w:t>т</w:t>
      </w:r>
      <w:r>
        <w:rPr>
          <w:rFonts w:eastAsia="Times New Roman"/>
          <w:color w:val="000000"/>
          <w:szCs w:val="28"/>
        </w:rPr>
        <w:t>ного сопротивления при развороте потока на 180</w:t>
      </w:r>
      <w:r>
        <w:rPr>
          <w:rFonts w:eastAsia="Times New Roman"/>
          <w:color w:val="000000"/>
          <w:szCs w:val="28"/>
        </w:rPr>
        <w:sym w:font="Symbol" w:char="F0B0"/>
      </w:r>
      <w:r>
        <w:rPr>
          <w:rFonts w:eastAsia="Times New Roman"/>
          <w:color w:val="000000"/>
          <w:szCs w:val="28"/>
        </w:rPr>
        <w:t>.</w:t>
      </w:r>
    </w:p>
    <w:p w:rsidR="001C0B04" w:rsidRDefault="001C0B04" w:rsidP="001C0B04">
      <w:pPr>
        <w:widowControl w:val="0"/>
        <w:rPr>
          <w:szCs w:val="28"/>
        </w:rPr>
      </w:pPr>
      <w:r>
        <w:rPr>
          <w:szCs w:val="28"/>
        </w:rPr>
        <w:t>Тогда средняя скорость потока</w:t>
      </w:r>
    </w:p>
    <w:p w:rsidR="001C0B04" w:rsidRDefault="001C0B04" w:rsidP="001C0B04">
      <w:pPr>
        <w:widowControl w:val="0"/>
        <w:spacing w:before="120" w:after="120"/>
        <w:jc w:val="center"/>
        <w:rPr>
          <w:szCs w:val="28"/>
        </w:rPr>
      </w:pPr>
      <w:r w:rsidRPr="00FF6322">
        <w:rPr>
          <w:rFonts w:eastAsia="Times New Roman"/>
          <w:color w:val="000000"/>
          <w:position w:val="-38"/>
          <w:szCs w:val="28"/>
        </w:rPr>
        <w:object w:dxaOrig="7860" w:dyaOrig="1020">
          <v:shape id="_x0000_i1028" type="#_x0000_t75" style="width:393.1pt;height:51.25pt" o:ole="">
            <v:imagedata r:id="rId15" o:title=""/>
          </v:shape>
          <o:OLEObject Type="Embed" ProgID="Equation.DSMT4" ShapeID="_x0000_i1028" DrawAspect="Content" ObjectID="_1461658705" r:id="rId16"/>
        </w:object>
      </w:r>
      <w:r>
        <w:rPr>
          <w:rFonts w:eastAsia="Times New Roman"/>
          <w:color w:val="000000"/>
          <w:szCs w:val="28"/>
        </w:rPr>
        <w:t>.</w:t>
      </w:r>
    </w:p>
    <w:p w:rsidR="001C0B04" w:rsidRDefault="001C0B04" w:rsidP="001C0B04">
      <w:pPr>
        <w:widowControl w:val="0"/>
        <w:rPr>
          <w:szCs w:val="28"/>
        </w:rPr>
      </w:pPr>
      <w:r w:rsidRPr="005831A4">
        <w:rPr>
          <w:szCs w:val="28"/>
        </w:rPr>
        <w:t xml:space="preserve">Режим течения в прослойке зависит от критерия </w:t>
      </w:r>
      <w:proofErr w:type="spellStart"/>
      <w:r w:rsidRPr="005831A4">
        <w:rPr>
          <w:szCs w:val="28"/>
        </w:rPr>
        <w:t>Грасгофа</w:t>
      </w:r>
      <w:proofErr w:type="spellEnd"/>
      <w:r>
        <w:rPr>
          <w:szCs w:val="28"/>
        </w:rPr>
        <w:t>:</w:t>
      </w:r>
      <w:r w:rsidRPr="005831A4">
        <w:rPr>
          <w:szCs w:val="28"/>
        </w:rPr>
        <w:t xml:space="preserve"> </w:t>
      </w:r>
    </w:p>
    <w:p w:rsidR="001C0B04" w:rsidRDefault="001C0B04" w:rsidP="001C0B04">
      <w:pPr>
        <w:widowControl w:val="0"/>
        <w:jc w:val="center"/>
        <w:rPr>
          <w:szCs w:val="28"/>
        </w:rPr>
      </w:pPr>
      <w:r w:rsidRPr="003D3296">
        <w:rPr>
          <w:position w:val="-28"/>
          <w:szCs w:val="28"/>
        </w:rPr>
        <w:object w:dxaOrig="2500" w:dyaOrig="840">
          <v:shape id="_x0000_i1031" type="#_x0000_t75" style="width:125.2pt;height:42.15pt" o:ole="">
            <v:imagedata r:id="rId17" o:title=""/>
          </v:shape>
          <o:OLEObject Type="Embed" ProgID="Equation.DSMT4" ShapeID="_x0000_i1031" DrawAspect="Content" ObjectID="_1461658706" r:id="rId18"/>
        </w:object>
      </w:r>
      <w:r>
        <w:rPr>
          <w:szCs w:val="28"/>
        </w:rPr>
        <w:t>,</w:t>
      </w:r>
    </w:p>
    <w:p w:rsidR="001C0B04" w:rsidRDefault="001C0B04" w:rsidP="001C0B04">
      <w:pPr>
        <w:widowControl w:val="0"/>
        <w:ind w:firstLine="0"/>
        <w:rPr>
          <w:szCs w:val="28"/>
        </w:rPr>
      </w:pPr>
      <w:r>
        <w:rPr>
          <w:szCs w:val="28"/>
        </w:rPr>
        <w:t xml:space="preserve">где </w:t>
      </w:r>
      <w:r w:rsidRPr="003D3296">
        <w:rPr>
          <w:position w:val="-16"/>
          <w:szCs w:val="28"/>
        </w:rPr>
        <w:object w:dxaOrig="2600" w:dyaOrig="420">
          <v:shape id="_x0000_i1032" type="#_x0000_t75" style="width:129.75pt;height:20.75pt" o:ole="">
            <v:imagedata r:id="rId19" o:title=""/>
          </v:shape>
          <o:OLEObject Type="Embed" ProgID="Equation.DSMT4" ShapeID="_x0000_i1032" DrawAspect="Content" ObjectID="_1461658707" r:id="rId20"/>
        </w:object>
      </w:r>
      <w:r>
        <w:rPr>
          <w:szCs w:val="28"/>
        </w:rPr>
        <w:t xml:space="preserve"> </w:t>
      </w:r>
      <w:r>
        <w:rPr>
          <w:rFonts w:ascii="Symbol" w:hAnsi="Symbol"/>
          <w:szCs w:val="28"/>
        </w:rPr>
        <w:t></w:t>
      </w:r>
      <w:r>
        <w:rPr>
          <w:szCs w:val="28"/>
        </w:rPr>
        <w:t xml:space="preserve"> коэффициент термического расширения среды.</w:t>
      </w:r>
    </w:p>
    <w:p w:rsidR="001C0B04" w:rsidRPr="002B1F81" w:rsidRDefault="001C0B04" w:rsidP="001C0B04">
      <w:pPr>
        <w:widowControl w:val="0"/>
        <w:rPr>
          <w:szCs w:val="28"/>
        </w:rPr>
      </w:pPr>
      <w:r w:rsidRPr="002B1F81">
        <w:rPr>
          <w:szCs w:val="28"/>
        </w:rPr>
        <w:t>Характер изменения термического сопротивления воздушных прослоек в</w:t>
      </w:r>
      <w:r>
        <w:rPr>
          <w:szCs w:val="28"/>
        </w:rPr>
        <w:t xml:space="preserve"> </w:t>
      </w:r>
      <w:r w:rsidRPr="002B1F81">
        <w:rPr>
          <w:szCs w:val="28"/>
        </w:rPr>
        <w:t xml:space="preserve">зависимости от </w:t>
      </w:r>
      <w:r>
        <w:rPr>
          <w:szCs w:val="28"/>
        </w:rPr>
        <w:t>их</w:t>
      </w:r>
      <w:r w:rsidRPr="002B1F81">
        <w:rPr>
          <w:szCs w:val="28"/>
        </w:rPr>
        <w:t xml:space="preserve"> толщины по различным данным пре</w:t>
      </w:r>
      <w:r w:rsidRPr="002B1F81">
        <w:rPr>
          <w:szCs w:val="28"/>
        </w:rPr>
        <w:t>д</w:t>
      </w:r>
      <w:r w:rsidRPr="002B1F81">
        <w:rPr>
          <w:szCs w:val="28"/>
        </w:rPr>
        <w:t>ставлен</w:t>
      </w:r>
      <w:r>
        <w:rPr>
          <w:szCs w:val="28"/>
        </w:rPr>
        <w:t xml:space="preserve"> в таблице.</w:t>
      </w:r>
      <w:r w:rsidRPr="00DB6AC2">
        <w:rPr>
          <w:szCs w:val="28"/>
        </w:rPr>
        <w:t xml:space="preserve"> </w:t>
      </w:r>
    </w:p>
    <w:p w:rsidR="001C0B04" w:rsidRDefault="001C0B04" w:rsidP="001C0B04">
      <w:pPr>
        <w:outlineLvl w:val="2"/>
        <w:rPr>
          <w:szCs w:val="28"/>
        </w:rPr>
      </w:pPr>
    </w:p>
    <w:p w:rsidR="001C0B04" w:rsidRPr="00E502CA" w:rsidRDefault="001C0B04" w:rsidP="001C0B04">
      <w:pPr>
        <w:spacing w:before="100" w:beforeAutospacing="1" w:after="100" w:afterAutospacing="1"/>
        <w:ind w:firstLine="0"/>
        <w:jc w:val="center"/>
        <w:outlineLvl w:val="2"/>
        <w:rPr>
          <w:rFonts w:eastAsia="Times New Roman"/>
          <w:b/>
          <w:bCs/>
          <w:sz w:val="24"/>
          <w:szCs w:val="24"/>
        </w:rPr>
      </w:pPr>
      <w:r w:rsidRPr="00E502CA">
        <w:rPr>
          <w:rFonts w:eastAsia="Times New Roman"/>
          <w:b/>
          <w:bCs/>
          <w:sz w:val="24"/>
          <w:szCs w:val="24"/>
        </w:rPr>
        <w:t>Зависимость характеристик стеклопакета от расстояния между стеклами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851"/>
        <w:gridCol w:w="850"/>
        <w:gridCol w:w="851"/>
        <w:gridCol w:w="708"/>
        <w:gridCol w:w="709"/>
        <w:gridCol w:w="709"/>
        <w:gridCol w:w="709"/>
        <w:gridCol w:w="708"/>
      </w:tblGrid>
      <w:tr w:rsidR="001C0B04" w:rsidRPr="00E502CA" w:rsidTr="005005B1">
        <w:tc>
          <w:tcPr>
            <w:tcW w:w="2410" w:type="dxa"/>
            <w:vAlign w:val="center"/>
          </w:tcPr>
          <w:p w:rsidR="001C0B04" w:rsidRPr="00E502CA" w:rsidRDefault="001C0B04" w:rsidP="005005B1">
            <w:pPr>
              <w:ind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E502CA">
              <w:rPr>
                <w:rFonts w:eastAsia="Times New Roman"/>
                <w:bCs/>
                <w:sz w:val="24"/>
                <w:szCs w:val="24"/>
              </w:rPr>
              <w:t xml:space="preserve">Толщина </w:t>
            </w:r>
            <w:r w:rsidRPr="00E502CA">
              <w:rPr>
                <w:sz w:val="24"/>
                <w:szCs w:val="24"/>
              </w:rPr>
              <w:sym w:font="Symbol" w:char="F064"/>
            </w:r>
            <w:r w:rsidRPr="00E502CA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E502CA">
              <w:rPr>
                <w:rFonts w:eastAsia="Times New Roman"/>
                <w:bCs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851" w:type="dxa"/>
            <w:vAlign w:val="center"/>
          </w:tcPr>
          <w:p w:rsidR="001C0B04" w:rsidRPr="00E502CA" w:rsidRDefault="001C0B04" w:rsidP="005005B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502CA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1C0B04" w:rsidRPr="00E502CA" w:rsidRDefault="001C0B04" w:rsidP="005005B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502CA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1C0B04" w:rsidRPr="00E502CA" w:rsidRDefault="001C0B04" w:rsidP="005005B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502CA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center"/>
          </w:tcPr>
          <w:p w:rsidR="001C0B04" w:rsidRPr="00E502CA" w:rsidRDefault="001C0B04" w:rsidP="005005B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502CA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1C0B04" w:rsidRPr="00E502CA" w:rsidRDefault="001C0B04" w:rsidP="005005B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502CA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1C0B04" w:rsidRPr="00E502CA" w:rsidRDefault="001C0B04" w:rsidP="005005B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502CA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vAlign w:val="center"/>
          </w:tcPr>
          <w:p w:rsidR="001C0B04" w:rsidRPr="00E502CA" w:rsidRDefault="001C0B04" w:rsidP="005005B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502CA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vAlign w:val="center"/>
          </w:tcPr>
          <w:p w:rsidR="001C0B04" w:rsidRPr="00E502CA" w:rsidRDefault="001C0B04" w:rsidP="005005B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502CA">
              <w:rPr>
                <w:rFonts w:eastAsia="Times New Roman"/>
                <w:sz w:val="24"/>
                <w:szCs w:val="24"/>
              </w:rPr>
              <w:t>50</w:t>
            </w:r>
          </w:p>
        </w:tc>
      </w:tr>
      <w:tr w:rsidR="001C0B04" w:rsidRPr="00E502CA" w:rsidTr="005005B1">
        <w:trPr>
          <w:trHeight w:val="328"/>
        </w:trPr>
        <w:tc>
          <w:tcPr>
            <w:tcW w:w="2410" w:type="dxa"/>
            <w:vAlign w:val="center"/>
          </w:tcPr>
          <w:p w:rsidR="001C0B04" w:rsidRPr="00E502CA" w:rsidRDefault="001C0B04" w:rsidP="005005B1">
            <w:pPr>
              <w:ind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E502CA">
              <w:rPr>
                <w:rFonts w:eastAsia="Times New Roman"/>
                <w:bCs/>
                <w:sz w:val="24"/>
                <w:szCs w:val="24"/>
              </w:rPr>
              <w:t xml:space="preserve">Показатель </w:t>
            </w:r>
            <w:r w:rsidRPr="00E502CA">
              <w:rPr>
                <w:rFonts w:eastAsia="Times New Roman"/>
                <w:bCs/>
                <w:i/>
                <w:sz w:val="24"/>
                <w:szCs w:val="24"/>
              </w:rPr>
              <w:t>R</w:t>
            </w:r>
            <w:r w:rsidRPr="00E502CA">
              <w:rPr>
                <w:rFonts w:eastAsia="Times New Roman"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vAlign w:val="center"/>
          </w:tcPr>
          <w:p w:rsidR="001C0B04" w:rsidRPr="00E502CA" w:rsidRDefault="001C0B04" w:rsidP="005005B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502CA">
              <w:rPr>
                <w:rFonts w:eastAsia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vAlign w:val="center"/>
          </w:tcPr>
          <w:p w:rsidR="001C0B04" w:rsidRPr="00E502CA" w:rsidRDefault="001C0B04" w:rsidP="005005B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502CA">
              <w:rPr>
                <w:rFonts w:eastAsia="Times New Roman"/>
                <w:sz w:val="24"/>
                <w:szCs w:val="24"/>
              </w:rPr>
              <w:t>0,35</w:t>
            </w:r>
          </w:p>
        </w:tc>
        <w:tc>
          <w:tcPr>
            <w:tcW w:w="851" w:type="dxa"/>
            <w:vAlign w:val="center"/>
          </w:tcPr>
          <w:p w:rsidR="001C0B04" w:rsidRPr="00E502CA" w:rsidRDefault="001C0B04" w:rsidP="005005B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502CA">
              <w:rPr>
                <w:rFonts w:eastAsia="Times New Roman"/>
                <w:sz w:val="24"/>
                <w:szCs w:val="24"/>
              </w:rPr>
              <w:t>0,36</w:t>
            </w:r>
          </w:p>
        </w:tc>
        <w:tc>
          <w:tcPr>
            <w:tcW w:w="708" w:type="dxa"/>
            <w:vAlign w:val="center"/>
          </w:tcPr>
          <w:p w:rsidR="001C0B04" w:rsidRPr="00E502CA" w:rsidRDefault="001C0B04" w:rsidP="005005B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502CA">
              <w:rPr>
                <w:rFonts w:eastAsia="Times New Roman"/>
                <w:sz w:val="24"/>
                <w:szCs w:val="24"/>
              </w:rPr>
              <w:t>0,36</w:t>
            </w:r>
          </w:p>
        </w:tc>
        <w:tc>
          <w:tcPr>
            <w:tcW w:w="709" w:type="dxa"/>
            <w:vAlign w:val="center"/>
          </w:tcPr>
          <w:p w:rsidR="001C0B04" w:rsidRPr="00E502CA" w:rsidRDefault="001C0B04" w:rsidP="005005B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502CA">
              <w:rPr>
                <w:rFonts w:eastAsia="Times New Roman"/>
                <w:sz w:val="24"/>
                <w:szCs w:val="24"/>
              </w:rPr>
              <w:t>0,36</w:t>
            </w:r>
          </w:p>
        </w:tc>
        <w:tc>
          <w:tcPr>
            <w:tcW w:w="709" w:type="dxa"/>
            <w:vAlign w:val="center"/>
          </w:tcPr>
          <w:p w:rsidR="001C0B04" w:rsidRPr="00E502CA" w:rsidRDefault="001C0B04" w:rsidP="005005B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502CA">
              <w:rPr>
                <w:rFonts w:eastAsia="Times New Roman"/>
                <w:sz w:val="24"/>
                <w:szCs w:val="24"/>
              </w:rPr>
              <w:t>0,36</w:t>
            </w:r>
          </w:p>
        </w:tc>
        <w:tc>
          <w:tcPr>
            <w:tcW w:w="709" w:type="dxa"/>
            <w:vAlign w:val="center"/>
          </w:tcPr>
          <w:p w:rsidR="001C0B04" w:rsidRPr="00E502CA" w:rsidRDefault="001C0B04" w:rsidP="005005B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502CA">
              <w:rPr>
                <w:rFonts w:eastAsia="Times New Roman"/>
                <w:sz w:val="24"/>
                <w:szCs w:val="24"/>
              </w:rPr>
              <w:t>0,36</w:t>
            </w:r>
          </w:p>
        </w:tc>
        <w:tc>
          <w:tcPr>
            <w:tcW w:w="708" w:type="dxa"/>
            <w:vAlign w:val="center"/>
          </w:tcPr>
          <w:p w:rsidR="001C0B04" w:rsidRPr="00E502CA" w:rsidRDefault="001C0B04" w:rsidP="005005B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502CA">
              <w:rPr>
                <w:rFonts w:eastAsia="Times New Roman"/>
                <w:sz w:val="24"/>
                <w:szCs w:val="24"/>
              </w:rPr>
              <w:t>0,36</w:t>
            </w:r>
          </w:p>
        </w:tc>
      </w:tr>
    </w:tbl>
    <w:p w:rsidR="001C0B04" w:rsidRDefault="001C0B04" w:rsidP="001C0B04">
      <w:pPr>
        <w:jc w:val="left"/>
        <w:rPr>
          <w:rFonts w:eastAsia="Times New Roman"/>
          <w:szCs w:val="28"/>
        </w:rPr>
      </w:pPr>
    </w:p>
    <w:p w:rsidR="001C0B04" w:rsidRDefault="001C0B04" w:rsidP="001C0B04">
      <w:pPr>
        <w:rPr>
          <w:szCs w:val="28"/>
        </w:rPr>
      </w:pPr>
      <w:r w:rsidRPr="0079690B">
        <w:rPr>
          <w:rFonts w:eastAsia="Times New Roman"/>
          <w:szCs w:val="28"/>
        </w:rPr>
        <w:t xml:space="preserve">Как видно из таблицы, </w:t>
      </w:r>
      <w:r w:rsidRPr="002B1F81">
        <w:rPr>
          <w:szCs w:val="28"/>
        </w:rPr>
        <w:t>термическое сопротивление прослойки постепенно увеличивается до толщины 30 мм, а затем сопротивление воздушной</w:t>
      </w:r>
      <w:r w:rsidRPr="00DB6AC2">
        <w:rPr>
          <w:szCs w:val="28"/>
        </w:rPr>
        <w:t xml:space="preserve"> </w:t>
      </w:r>
      <w:r w:rsidRPr="002B1F81">
        <w:rPr>
          <w:szCs w:val="28"/>
        </w:rPr>
        <w:t>прослойки практически не зависит от то</w:t>
      </w:r>
      <w:r w:rsidRPr="002B1F81">
        <w:rPr>
          <w:szCs w:val="28"/>
        </w:rPr>
        <w:t>л</w:t>
      </w:r>
      <w:r w:rsidRPr="002B1F81">
        <w:rPr>
          <w:szCs w:val="28"/>
        </w:rPr>
        <w:t>щины.</w:t>
      </w:r>
    </w:p>
    <w:p w:rsidR="001C0B04" w:rsidRPr="00D360DE" w:rsidRDefault="001C0B04" w:rsidP="001C0B04">
      <w:pPr>
        <w:rPr>
          <w:szCs w:val="28"/>
        </w:rPr>
      </w:pPr>
      <w:r>
        <w:rPr>
          <w:szCs w:val="28"/>
        </w:rPr>
        <w:t>Согласно формуле М. А. Михеева, среднее термическое сопр</w:t>
      </w:r>
      <w:r>
        <w:rPr>
          <w:szCs w:val="28"/>
        </w:rPr>
        <w:t>о</w:t>
      </w:r>
      <w:r>
        <w:rPr>
          <w:szCs w:val="28"/>
        </w:rPr>
        <w:t xml:space="preserve">тивление воздушной прослойки при </w:t>
      </w:r>
      <w:r w:rsidRPr="00E502CA">
        <w:rPr>
          <w:i/>
          <w:szCs w:val="28"/>
          <w:lang w:val="en-US"/>
        </w:rPr>
        <w:t>H</w:t>
      </w:r>
      <w:r>
        <w:rPr>
          <w:szCs w:val="28"/>
        </w:rPr>
        <w:t> </w:t>
      </w:r>
      <w:r w:rsidRPr="00D360DE">
        <w:rPr>
          <w:szCs w:val="28"/>
        </w:rPr>
        <w:t>/</w:t>
      </w:r>
      <w:r>
        <w:rPr>
          <w:szCs w:val="28"/>
          <w:lang w:val="en-US"/>
        </w:rPr>
        <w:t> </w:t>
      </w:r>
      <w:r>
        <w:rPr>
          <w:szCs w:val="28"/>
          <w:lang w:val="en-US"/>
        </w:rPr>
        <w:sym w:font="Symbol" w:char="F064"/>
      </w:r>
      <w:r>
        <w:rPr>
          <w:szCs w:val="28"/>
          <w:lang w:val="en-US"/>
        </w:rPr>
        <w:t> </w:t>
      </w:r>
      <w:r w:rsidRPr="00D360DE">
        <w:rPr>
          <w:szCs w:val="28"/>
        </w:rPr>
        <w:t xml:space="preserve">&gt;5 </w:t>
      </w:r>
      <w:r>
        <w:rPr>
          <w:szCs w:val="28"/>
        </w:rPr>
        <w:t>можно определить как</w:t>
      </w:r>
    </w:p>
    <w:p w:rsidR="001C0B04" w:rsidRDefault="001C0B04" w:rsidP="001C0B04">
      <w:pPr>
        <w:spacing w:before="120" w:after="120"/>
        <w:ind w:firstLine="0"/>
        <w:jc w:val="center"/>
        <w:rPr>
          <w:szCs w:val="28"/>
        </w:rPr>
      </w:pPr>
      <w:r w:rsidRPr="003D3296">
        <w:rPr>
          <w:position w:val="-34"/>
          <w:szCs w:val="28"/>
        </w:rPr>
        <w:object w:dxaOrig="2079" w:dyaOrig="780">
          <v:shape id="_x0000_i1029" type="#_x0000_t75" style="width:103.8pt;height:38.9pt" o:ole="">
            <v:imagedata r:id="rId21" o:title=""/>
          </v:shape>
          <o:OLEObject Type="Embed" ProgID="Equation.DSMT4" ShapeID="_x0000_i1029" DrawAspect="Content" ObjectID="_1461658708" r:id="rId22"/>
        </w:object>
      </w:r>
      <w:r>
        <w:rPr>
          <w:szCs w:val="28"/>
        </w:rPr>
        <w:t xml:space="preserve">, </w:t>
      </w:r>
    </w:p>
    <w:p w:rsidR="001C0B04" w:rsidRDefault="001C0B04" w:rsidP="001C0B04">
      <w:pPr>
        <w:ind w:firstLine="0"/>
        <w:jc w:val="left"/>
        <w:rPr>
          <w:szCs w:val="28"/>
        </w:rPr>
      </w:pPr>
      <w:r>
        <w:rPr>
          <w:szCs w:val="28"/>
        </w:rPr>
        <w:t xml:space="preserve">где </w:t>
      </w:r>
      <w:r>
        <w:rPr>
          <w:szCs w:val="28"/>
        </w:rPr>
        <w:sym w:font="Symbol" w:char="F06C"/>
      </w:r>
      <w:r>
        <w:rPr>
          <w:szCs w:val="28"/>
        </w:rPr>
        <w:t xml:space="preserve"> </w:t>
      </w:r>
      <w:r>
        <w:rPr>
          <w:rFonts w:ascii="Symbol" w:hAnsi="Symbol"/>
          <w:szCs w:val="28"/>
        </w:rPr>
        <w:t></w:t>
      </w:r>
      <w:r>
        <w:rPr>
          <w:szCs w:val="28"/>
        </w:rPr>
        <w:t xml:space="preserve"> теплопроводность воздуха, </w:t>
      </w:r>
      <w:proofErr w:type="gramStart"/>
      <w:r>
        <w:rPr>
          <w:szCs w:val="28"/>
        </w:rPr>
        <w:t>Вт</w:t>
      </w:r>
      <w:proofErr w:type="gramEnd"/>
      <w:r>
        <w:rPr>
          <w:szCs w:val="28"/>
        </w:rPr>
        <w:t xml:space="preserve">/(м </w:t>
      </w:r>
      <w:r>
        <w:rPr>
          <w:szCs w:val="28"/>
        </w:rPr>
        <w:sym w:font="Symbol" w:char="F0B0"/>
      </w:r>
      <w:r>
        <w:rPr>
          <w:szCs w:val="28"/>
        </w:rPr>
        <w:t>С).</w:t>
      </w:r>
    </w:p>
    <w:p w:rsidR="001C0B04" w:rsidRDefault="001C0B04" w:rsidP="001C0B04">
      <w:pPr>
        <w:widowControl w:val="0"/>
        <w:spacing w:after="120"/>
        <w:jc w:val="center"/>
        <w:rPr>
          <w:i/>
          <w:color w:val="000000"/>
          <w:szCs w:val="28"/>
        </w:rPr>
      </w:pPr>
      <w:r>
        <w:rPr>
          <w:noProof/>
        </w:rPr>
        <w:pict>
          <v:shape id="_x0000_s1027" type="#_x0000_t75" style="position:absolute;left:0;text-align:left;margin-left:285.3pt;margin-top:13pt;width:140.2pt;height:196.45pt;z-index:251661312">
            <v:imagedata r:id="rId23" o:title=""/>
            <w10:wrap type="square"/>
          </v:shape>
          <o:OLEObject Type="Embed" ProgID="CorelDRAW.Graphic.14" ShapeID="_x0000_s1027" DrawAspect="Content" ObjectID="_1461658709" r:id="rId24"/>
        </w:pict>
      </w:r>
      <w:r w:rsidRPr="00F12D7A">
        <w:rPr>
          <w:b/>
          <w:color w:val="000000"/>
          <w:szCs w:val="28"/>
        </w:rPr>
        <w:t>Условие задачи</w:t>
      </w:r>
      <w:r>
        <w:rPr>
          <w:b/>
          <w:color w:val="000000"/>
          <w:szCs w:val="28"/>
        </w:rPr>
        <w:t xml:space="preserve"> </w:t>
      </w:r>
    </w:p>
    <w:p w:rsidR="001C0B04" w:rsidRPr="0019565F" w:rsidRDefault="001C0B04" w:rsidP="001C0B04">
      <w:pPr>
        <w:widowControl w:val="0"/>
        <w:ind w:firstLine="510"/>
        <w:rPr>
          <w:szCs w:val="28"/>
        </w:rPr>
      </w:pPr>
      <w:r w:rsidRPr="0019565F">
        <w:rPr>
          <w:szCs w:val="28"/>
        </w:rPr>
        <w:t>В этом примере рассматривается задача м</w:t>
      </w:r>
      <w:r w:rsidRPr="0019565F">
        <w:rPr>
          <w:szCs w:val="28"/>
        </w:rPr>
        <w:t>о</w:t>
      </w:r>
      <w:r w:rsidRPr="0019565F">
        <w:rPr>
          <w:szCs w:val="28"/>
        </w:rPr>
        <w:t xml:space="preserve">делирования течения в </w:t>
      </w:r>
      <w:r>
        <w:rPr>
          <w:szCs w:val="28"/>
        </w:rPr>
        <w:t>параллелепипеде</w:t>
      </w:r>
      <w:r w:rsidRPr="0019565F">
        <w:rPr>
          <w:szCs w:val="28"/>
        </w:rPr>
        <w:t>, в которо</w:t>
      </w:r>
      <w:r>
        <w:rPr>
          <w:szCs w:val="28"/>
        </w:rPr>
        <w:t>м</w:t>
      </w:r>
      <w:r w:rsidRPr="0019565F">
        <w:rPr>
          <w:szCs w:val="28"/>
        </w:rPr>
        <w:t xml:space="preserve"> </w:t>
      </w:r>
      <w:r>
        <w:rPr>
          <w:szCs w:val="28"/>
        </w:rPr>
        <w:t>узки</w:t>
      </w:r>
      <w:r w:rsidRPr="0019565F">
        <w:rPr>
          <w:szCs w:val="28"/>
        </w:rPr>
        <w:t>е вертикальные стороны по</w:t>
      </w:r>
      <w:r w:rsidRPr="0019565F">
        <w:rPr>
          <w:szCs w:val="28"/>
        </w:rPr>
        <w:t>д</w:t>
      </w:r>
      <w:r w:rsidRPr="0019565F">
        <w:rPr>
          <w:szCs w:val="28"/>
        </w:rPr>
        <w:t xml:space="preserve">держиваются при разных температурах (одна холодная, другая горячая), а </w:t>
      </w:r>
      <w:r>
        <w:rPr>
          <w:szCs w:val="28"/>
        </w:rPr>
        <w:t>остальные</w:t>
      </w:r>
      <w:r w:rsidRPr="0019565F">
        <w:rPr>
          <w:szCs w:val="28"/>
        </w:rPr>
        <w:t xml:space="preserve"> стороны </w:t>
      </w:r>
      <w:proofErr w:type="spellStart"/>
      <w:r w:rsidRPr="0019565F">
        <w:rPr>
          <w:szCs w:val="28"/>
        </w:rPr>
        <w:t>теп</w:t>
      </w:r>
      <w:r>
        <w:rPr>
          <w:szCs w:val="28"/>
        </w:rPr>
        <w:t>л</w:t>
      </w:r>
      <w:r w:rsidRPr="0019565F">
        <w:rPr>
          <w:szCs w:val="28"/>
        </w:rPr>
        <w:t>оизолированы</w:t>
      </w:r>
      <w:proofErr w:type="spellEnd"/>
      <w:r>
        <w:rPr>
          <w:szCs w:val="28"/>
        </w:rPr>
        <w:t xml:space="preserve"> (рис. 37)</w:t>
      </w:r>
      <w:r w:rsidRPr="0019565F">
        <w:rPr>
          <w:szCs w:val="28"/>
        </w:rPr>
        <w:t>. Под воздействием выталкивающей силы, обусло</w:t>
      </w:r>
      <w:r w:rsidRPr="0019565F">
        <w:rPr>
          <w:szCs w:val="28"/>
        </w:rPr>
        <w:t>в</w:t>
      </w:r>
      <w:r w:rsidRPr="0019565F">
        <w:rPr>
          <w:szCs w:val="28"/>
        </w:rPr>
        <w:t>ленной разностью температур, возникает двумерное конвективное движ</w:t>
      </w:r>
      <w:r w:rsidRPr="0019565F">
        <w:rPr>
          <w:szCs w:val="28"/>
        </w:rPr>
        <w:t>е</w:t>
      </w:r>
      <w:r w:rsidRPr="0019565F">
        <w:rPr>
          <w:szCs w:val="28"/>
        </w:rPr>
        <w:t>ние.</w:t>
      </w:r>
    </w:p>
    <w:p w:rsidR="001C0B04" w:rsidRPr="0019565F" w:rsidRDefault="001C0B04" w:rsidP="001C0B04">
      <w:pPr>
        <w:widowControl w:val="0"/>
        <w:ind w:firstLine="510"/>
        <w:rPr>
          <w:szCs w:val="28"/>
        </w:rPr>
      </w:pPr>
      <w:r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4.05pt;margin-top:48.4pt;width:91.6pt;height:21.75pt;z-index:251660288;mso-height-percent:200;mso-height-percent:200;mso-width-relative:margin;mso-height-relative:margin" strokecolor="white">
            <v:textbox style="mso-next-textbox:#_x0000_s1026;mso-fit-shape-to-text:t">
              <w:txbxContent>
                <w:p w:rsidR="001C0B04" w:rsidRPr="00E80601" w:rsidRDefault="001C0B04" w:rsidP="001C0B04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E80601">
                    <w:rPr>
                      <w:sz w:val="24"/>
                      <w:szCs w:val="24"/>
                    </w:rPr>
                    <w:t>Рис. 3</w:t>
                  </w:r>
                  <w:r>
                    <w:rPr>
                      <w:sz w:val="24"/>
                      <w:szCs w:val="24"/>
                    </w:rPr>
                    <w:t>7</w:t>
                  </w:r>
                </w:p>
              </w:txbxContent>
            </v:textbox>
          </v:shape>
        </w:pict>
      </w:r>
      <w:r>
        <w:rPr>
          <w:szCs w:val="28"/>
        </w:rPr>
        <w:t>Высота параллелепипеда 0,09</w:t>
      </w:r>
      <w:r w:rsidRPr="00172118">
        <w:rPr>
          <w:szCs w:val="28"/>
        </w:rPr>
        <w:t xml:space="preserve"> </w:t>
      </w:r>
      <w:r>
        <w:rPr>
          <w:szCs w:val="28"/>
        </w:rPr>
        <w:t> м, толщ</w:t>
      </w:r>
      <w:r>
        <w:rPr>
          <w:szCs w:val="28"/>
        </w:rPr>
        <w:t>и</w:t>
      </w:r>
      <w:r>
        <w:rPr>
          <w:szCs w:val="28"/>
        </w:rPr>
        <w:t xml:space="preserve">на зазора 5, 10, 15, 20, 30 мм. </w:t>
      </w:r>
      <w:r w:rsidRPr="0019565F">
        <w:rPr>
          <w:szCs w:val="28"/>
        </w:rPr>
        <w:t xml:space="preserve">Холодная </w:t>
      </w:r>
      <w:r w:rsidRPr="0019565F">
        <w:rPr>
          <w:szCs w:val="28"/>
        </w:rPr>
        <w:lastRenderedPageBreak/>
        <w:t xml:space="preserve">стенка </w:t>
      </w:r>
      <w:r w:rsidRPr="00C62C8A">
        <w:rPr>
          <w:i/>
          <w:szCs w:val="28"/>
          <w:lang w:val="en-US"/>
        </w:rPr>
        <w:t>t</w:t>
      </w:r>
      <w:r w:rsidRPr="0019565F">
        <w:rPr>
          <w:szCs w:val="28"/>
          <w:vertAlign w:val="subscript"/>
        </w:rPr>
        <w:t>1</w:t>
      </w:r>
      <w:r w:rsidRPr="0019565F">
        <w:rPr>
          <w:szCs w:val="28"/>
        </w:rPr>
        <w:t xml:space="preserve"> = </w:t>
      </w:r>
      <w:r>
        <w:rPr>
          <w:rFonts w:ascii="Symbol" w:hAnsi="Symbol"/>
          <w:szCs w:val="28"/>
        </w:rPr>
        <w:t></w:t>
      </w:r>
      <w:r>
        <w:rPr>
          <w:rFonts w:ascii="Symbol" w:hAnsi="Symbol"/>
          <w:szCs w:val="28"/>
        </w:rPr>
        <w:t></w:t>
      </w:r>
      <w:r w:rsidRPr="0019565F">
        <w:rPr>
          <w:szCs w:val="28"/>
        </w:rPr>
        <w:t xml:space="preserve">4 + </w:t>
      </w:r>
      <w:r w:rsidRPr="00E502CA">
        <w:rPr>
          <w:i/>
          <w:szCs w:val="28"/>
        </w:rPr>
        <w:t>N</w:t>
      </w:r>
      <w:r w:rsidRPr="0019565F">
        <w:rPr>
          <w:szCs w:val="28"/>
        </w:rPr>
        <w:sym w:font="Symbol" w:char="F0B0"/>
      </w:r>
      <w:r w:rsidRPr="0019565F">
        <w:rPr>
          <w:szCs w:val="28"/>
          <w:lang w:val="en-US"/>
        </w:rPr>
        <w:t>C</w:t>
      </w:r>
      <w:r w:rsidRPr="0019565F">
        <w:rPr>
          <w:szCs w:val="28"/>
        </w:rPr>
        <w:t>, гор</w:t>
      </w:r>
      <w:r w:rsidRPr="0019565F">
        <w:rPr>
          <w:szCs w:val="28"/>
        </w:rPr>
        <w:t>я</w:t>
      </w:r>
      <w:r w:rsidRPr="0019565F">
        <w:rPr>
          <w:szCs w:val="28"/>
        </w:rPr>
        <w:t xml:space="preserve">чая </w:t>
      </w:r>
      <w:r w:rsidRPr="00C62C8A">
        <w:rPr>
          <w:i/>
          <w:szCs w:val="28"/>
          <w:lang w:val="en-US"/>
        </w:rPr>
        <w:t>t</w:t>
      </w:r>
      <w:r w:rsidRPr="0019565F">
        <w:rPr>
          <w:szCs w:val="28"/>
          <w:vertAlign w:val="subscript"/>
        </w:rPr>
        <w:t>2</w:t>
      </w:r>
      <w:r w:rsidRPr="0019565F">
        <w:rPr>
          <w:szCs w:val="28"/>
        </w:rPr>
        <w:t xml:space="preserve"> = </w:t>
      </w:r>
      <w:r>
        <w:rPr>
          <w:szCs w:val="28"/>
        </w:rPr>
        <w:t>20</w:t>
      </w:r>
      <w:r w:rsidRPr="0019565F">
        <w:rPr>
          <w:szCs w:val="28"/>
        </w:rPr>
        <w:sym w:font="Symbol" w:char="F0B0"/>
      </w:r>
      <w:r w:rsidRPr="0019565F">
        <w:rPr>
          <w:szCs w:val="28"/>
          <w:lang w:val="en-US"/>
        </w:rPr>
        <w:t>C</w:t>
      </w:r>
      <w:r w:rsidRPr="0019565F">
        <w:rPr>
          <w:szCs w:val="28"/>
        </w:rPr>
        <w:t xml:space="preserve">. </w:t>
      </w:r>
    </w:p>
    <w:p w:rsidR="001C0B04" w:rsidRPr="0019565F" w:rsidRDefault="001C0B04" w:rsidP="001C0B04">
      <w:pPr>
        <w:widowControl w:val="0"/>
        <w:rPr>
          <w:szCs w:val="28"/>
        </w:rPr>
      </w:pPr>
    </w:p>
    <w:p w:rsidR="001C0B04" w:rsidRPr="00172118" w:rsidRDefault="001C0B04" w:rsidP="001C0B04">
      <w:pPr>
        <w:widowControl w:val="0"/>
        <w:jc w:val="center"/>
        <w:rPr>
          <w:b/>
          <w:szCs w:val="28"/>
        </w:rPr>
      </w:pPr>
      <w:r w:rsidRPr="00172118">
        <w:rPr>
          <w:b/>
          <w:szCs w:val="28"/>
        </w:rPr>
        <w:t>Моделирование</w:t>
      </w:r>
    </w:p>
    <w:p w:rsidR="001C0B04" w:rsidRPr="0019565F" w:rsidRDefault="001C0B04" w:rsidP="001C0B04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autoSpaceDE w:val="0"/>
        <w:autoSpaceDN w:val="0"/>
        <w:adjustRightInd w:val="0"/>
        <w:ind w:hanging="153"/>
        <w:jc w:val="left"/>
        <w:rPr>
          <w:b/>
          <w:szCs w:val="28"/>
        </w:rPr>
      </w:pPr>
      <w:r w:rsidRPr="0019565F">
        <w:rPr>
          <w:szCs w:val="28"/>
        </w:rPr>
        <w:t>Загрузите</w:t>
      </w:r>
      <w:r w:rsidRPr="0019565F">
        <w:rPr>
          <w:b/>
          <w:szCs w:val="28"/>
        </w:rPr>
        <w:t xml:space="preserve"> </w:t>
      </w:r>
      <w:proofErr w:type="spellStart"/>
      <w:r w:rsidRPr="0019565F">
        <w:rPr>
          <w:b/>
          <w:szCs w:val="28"/>
        </w:rPr>
        <w:t>FlowVision</w:t>
      </w:r>
      <w:proofErr w:type="spellEnd"/>
    </w:p>
    <w:p w:rsidR="001C0B04" w:rsidRPr="003D3296" w:rsidRDefault="001C0B04" w:rsidP="001C0B04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autoSpaceDE w:val="0"/>
        <w:autoSpaceDN w:val="0"/>
        <w:adjustRightInd w:val="0"/>
        <w:ind w:hanging="153"/>
        <w:jc w:val="left"/>
        <w:rPr>
          <w:szCs w:val="28"/>
          <w:lang w:val="en-US"/>
        </w:rPr>
      </w:pPr>
      <w:r w:rsidRPr="0019565F">
        <w:rPr>
          <w:szCs w:val="28"/>
        </w:rPr>
        <w:t>Выберите</w:t>
      </w:r>
      <w:r w:rsidRPr="003D3296">
        <w:rPr>
          <w:szCs w:val="28"/>
          <w:lang w:val="en-US"/>
        </w:rPr>
        <w:t xml:space="preserve"> </w:t>
      </w:r>
      <w:r w:rsidRPr="0019565F">
        <w:rPr>
          <w:szCs w:val="28"/>
        </w:rPr>
        <w:t>файл</w:t>
      </w:r>
      <w:r w:rsidRPr="003D3296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D:\Samples\Geom\ </w:t>
      </w:r>
      <w:r w:rsidRPr="0019565F">
        <w:rPr>
          <w:szCs w:val="28"/>
          <w:lang w:val="en-US"/>
        </w:rPr>
        <w:t>NaturCo</w:t>
      </w:r>
      <w:r w:rsidRPr="0019565F">
        <w:rPr>
          <w:szCs w:val="28"/>
          <w:lang w:val="en-US"/>
        </w:rPr>
        <w:t>n</w:t>
      </w:r>
      <w:r w:rsidRPr="0019565F">
        <w:rPr>
          <w:szCs w:val="28"/>
          <w:lang w:val="en-US"/>
        </w:rPr>
        <w:t>vect</w:t>
      </w:r>
      <w:r w:rsidRPr="003D3296">
        <w:rPr>
          <w:szCs w:val="28"/>
          <w:lang w:val="en-US"/>
        </w:rPr>
        <w:t>.</w:t>
      </w:r>
      <w:r w:rsidRPr="0019565F">
        <w:rPr>
          <w:szCs w:val="28"/>
          <w:lang w:val="en-US"/>
        </w:rPr>
        <w:t>wrl</w:t>
      </w:r>
    </w:p>
    <w:p w:rsidR="001C0B04" w:rsidRPr="0019565F" w:rsidRDefault="001C0B04" w:rsidP="001C0B04">
      <w:pPr>
        <w:widowControl w:val="0"/>
        <w:numPr>
          <w:ilvl w:val="0"/>
          <w:numId w:val="1"/>
        </w:numPr>
        <w:tabs>
          <w:tab w:val="clear" w:pos="720"/>
          <w:tab w:val="num" w:pos="851"/>
        </w:tabs>
        <w:autoSpaceDE w:val="0"/>
        <w:autoSpaceDN w:val="0"/>
        <w:adjustRightInd w:val="0"/>
        <w:ind w:left="0" w:firstLine="567"/>
        <w:rPr>
          <w:szCs w:val="28"/>
        </w:rPr>
      </w:pPr>
      <w:r w:rsidRPr="0019565F">
        <w:rPr>
          <w:szCs w:val="28"/>
        </w:rPr>
        <w:t xml:space="preserve">Выберите </w:t>
      </w:r>
      <w:r w:rsidRPr="0019565F">
        <w:rPr>
          <w:b/>
          <w:szCs w:val="28"/>
        </w:rPr>
        <w:t xml:space="preserve">Модель </w:t>
      </w:r>
      <w:r w:rsidRPr="0019565F">
        <w:rPr>
          <w:b/>
          <w:szCs w:val="28"/>
        </w:rPr>
        <w:sym w:font="Symbol" w:char="F02D"/>
      </w:r>
      <w:r w:rsidRPr="0019565F">
        <w:rPr>
          <w:b/>
          <w:szCs w:val="28"/>
        </w:rPr>
        <w:t xml:space="preserve"> Ламинарная жидкость</w:t>
      </w:r>
      <w:r w:rsidRPr="0019565F">
        <w:rPr>
          <w:szCs w:val="28"/>
        </w:rPr>
        <w:t>, отметьте уравн</w:t>
      </w:r>
      <w:r w:rsidRPr="0019565F">
        <w:rPr>
          <w:szCs w:val="28"/>
        </w:rPr>
        <w:t>е</w:t>
      </w:r>
      <w:r w:rsidRPr="0019565F">
        <w:rPr>
          <w:szCs w:val="28"/>
        </w:rPr>
        <w:t xml:space="preserve">ние </w:t>
      </w:r>
      <w:proofErr w:type="spellStart"/>
      <w:proofErr w:type="gramStart"/>
      <w:r w:rsidRPr="0019565F">
        <w:rPr>
          <w:szCs w:val="28"/>
        </w:rPr>
        <w:t>Навье-Стокса</w:t>
      </w:r>
      <w:proofErr w:type="spellEnd"/>
      <w:proofErr w:type="gramEnd"/>
      <w:r w:rsidRPr="0019565F">
        <w:rPr>
          <w:szCs w:val="28"/>
        </w:rPr>
        <w:t>, уравнение п</w:t>
      </w:r>
      <w:r w:rsidRPr="0019565F">
        <w:rPr>
          <w:szCs w:val="28"/>
        </w:rPr>
        <w:t>е</w:t>
      </w:r>
      <w:r w:rsidRPr="0019565F">
        <w:rPr>
          <w:szCs w:val="28"/>
        </w:rPr>
        <w:t>реноса энергии.</w:t>
      </w:r>
    </w:p>
    <w:p w:rsidR="001C0B04" w:rsidRPr="0019565F" w:rsidRDefault="001C0B04" w:rsidP="001C0B04">
      <w:pPr>
        <w:widowControl w:val="0"/>
        <w:numPr>
          <w:ilvl w:val="0"/>
          <w:numId w:val="1"/>
        </w:numPr>
        <w:tabs>
          <w:tab w:val="clear" w:pos="720"/>
          <w:tab w:val="num" w:pos="851"/>
        </w:tabs>
        <w:autoSpaceDE w:val="0"/>
        <w:autoSpaceDN w:val="0"/>
        <w:adjustRightInd w:val="0"/>
        <w:ind w:left="0" w:firstLine="567"/>
        <w:jc w:val="left"/>
        <w:rPr>
          <w:szCs w:val="28"/>
        </w:rPr>
      </w:pPr>
      <w:r w:rsidRPr="0019565F">
        <w:rPr>
          <w:szCs w:val="28"/>
        </w:rPr>
        <w:t xml:space="preserve">Задайте </w:t>
      </w:r>
      <w:r w:rsidRPr="0019565F">
        <w:rPr>
          <w:b/>
          <w:szCs w:val="28"/>
        </w:rPr>
        <w:t>Начальные значени</w:t>
      </w:r>
      <w:r w:rsidRPr="0019565F">
        <w:rPr>
          <w:szCs w:val="28"/>
        </w:rPr>
        <w:t xml:space="preserve">я: </w:t>
      </w:r>
      <w:r w:rsidRPr="0019565F">
        <w:rPr>
          <w:b/>
          <w:szCs w:val="28"/>
        </w:rPr>
        <w:t>Температура</w:t>
      </w:r>
      <w:r w:rsidRPr="0019565F">
        <w:rPr>
          <w:szCs w:val="28"/>
        </w:rPr>
        <w:t xml:space="preserve"> = </w:t>
      </w:r>
      <w:r w:rsidRPr="00C62C8A">
        <w:rPr>
          <w:i/>
          <w:szCs w:val="28"/>
          <w:lang w:val="en-US"/>
        </w:rPr>
        <w:t>t</w:t>
      </w:r>
      <w:r w:rsidRPr="0019565F">
        <w:rPr>
          <w:szCs w:val="28"/>
          <w:vertAlign w:val="subscript"/>
        </w:rPr>
        <w:t>1</w:t>
      </w:r>
      <w:r w:rsidRPr="0019565F">
        <w:rPr>
          <w:szCs w:val="28"/>
        </w:rPr>
        <w:t>.</w:t>
      </w:r>
    </w:p>
    <w:p w:rsidR="001C0B04" w:rsidRPr="00B7668D" w:rsidRDefault="001C0B04" w:rsidP="001C0B04">
      <w:pPr>
        <w:widowControl w:val="0"/>
        <w:numPr>
          <w:ilvl w:val="0"/>
          <w:numId w:val="1"/>
        </w:numPr>
        <w:tabs>
          <w:tab w:val="clear" w:pos="720"/>
          <w:tab w:val="num" w:pos="851"/>
        </w:tabs>
        <w:autoSpaceDE w:val="0"/>
        <w:autoSpaceDN w:val="0"/>
        <w:adjustRightInd w:val="0"/>
        <w:ind w:left="0" w:firstLine="567"/>
        <w:rPr>
          <w:szCs w:val="28"/>
        </w:rPr>
      </w:pPr>
      <w:r w:rsidRPr="00B7668D">
        <w:rPr>
          <w:szCs w:val="28"/>
        </w:rPr>
        <w:t>Параметры модели: Гидростатика</w:t>
      </w:r>
      <w:r>
        <w:rPr>
          <w:szCs w:val="28"/>
        </w:rPr>
        <w:t>,</w:t>
      </w:r>
      <w:r w:rsidRPr="00B7668D">
        <w:rPr>
          <w:szCs w:val="28"/>
        </w:rPr>
        <w:t xml:space="preserve"> Плотность =</w:t>
      </w:r>
      <w:r>
        <w:rPr>
          <w:szCs w:val="28"/>
        </w:rPr>
        <w:t xml:space="preserve"> </w:t>
      </w:r>
      <w:r w:rsidRPr="00B7668D">
        <w:rPr>
          <w:szCs w:val="28"/>
        </w:rPr>
        <w:t>1</w:t>
      </w:r>
      <w:r>
        <w:rPr>
          <w:szCs w:val="28"/>
        </w:rPr>
        <w:t>,</w:t>
      </w:r>
      <w:r w:rsidRPr="00B7668D">
        <w:rPr>
          <w:szCs w:val="28"/>
        </w:rPr>
        <w:t>22 кг/м</w:t>
      </w:r>
      <w:r w:rsidRPr="00B7668D">
        <w:rPr>
          <w:szCs w:val="28"/>
          <w:vertAlign w:val="superscript"/>
        </w:rPr>
        <w:t>3</w:t>
      </w:r>
      <w:r w:rsidRPr="00B7668D">
        <w:rPr>
          <w:szCs w:val="28"/>
        </w:rPr>
        <w:t xml:space="preserve">, </w:t>
      </w:r>
      <w:proofErr w:type="spellStart"/>
      <w:r w:rsidRPr="00B7668D">
        <w:rPr>
          <w:szCs w:val="28"/>
        </w:rPr>
        <w:t>Yуровень</w:t>
      </w:r>
      <w:proofErr w:type="spellEnd"/>
      <w:r w:rsidRPr="00B7668D">
        <w:rPr>
          <w:szCs w:val="28"/>
        </w:rPr>
        <w:t xml:space="preserve"> жидкости = 1</w:t>
      </w:r>
      <w:r>
        <w:rPr>
          <w:szCs w:val="28"/>
        </w:rPr>
        <w:t>,</w:t>
      </w:r>
      <w:r w:rsidRPr="00B7668D">
        <w:rPr>
          <w:szCs w:val="28"/>
        </w:rPr>
        <w:t>8 м.</w:t>
      </w:r>
    </w:p>
    <w:p w:rsidR="001C0B04" w:rsidRPr="0019565F" w:rsidRDefault="001C0B04" w:rsidP="001C0B04">
      <w:pPr>
        <w:widowControl w:val="0"/>
        <w:numPr>
          <w:ilvl w:val="0"/>
          <w:numId w:val="1"/>
        </w:numPr>
        <w:tabs>
          <w:tab w:val="clear" w:pos="720"/>
          <w:tab w:val="num" w:pos="851"/>
        </w:tabs>
        <w:autoSpaceDE w:val="0"/>
        <w:autoSpaceDN w:val="0"/>
        <w:adjustRightInd w:val="0"/>
        <w:ind w:left="0" w:firstLine="567"/>
        <w:rPr>
          <w:b/>
          <w:szCs w:val="28"/>
        </w:rPr>
      </w:pPr>
      <w:r w:rsidRPr="0019565F">
        <w:rPr>
          <w:szCs w:val="28"/>
        </w:rPr>
        <w:t xml:space="preserve">Задайте свойства среды: </w:t>
      </w:r>
      <w:r w:rsidRPr="0019565F">
        <w:rPr>
          <w:b/>
          <w:szCs w:val="28"/>
        </w:rPr>
        <w:t>Вещ</w:t>
      </w:r>
      <w:r w:rsidRPr="0019565F">
        <w:rPr>
          <w:b/>
          <w:szCs w:val="28"/>
        </w:rPr>
        <w:t>е</w:t>
      </w:r>
      <w:r w:rsidRPr="0019565F">
        <w:rPr>
          <w:b/>
          <w:szCs w:val="28"/>
        </w:rPr>
        <w:t>ство</w:t>
      </w:r>
      <w:proofErr w:type="gramStart"/>
      <w:r w:rsidRPr="0019565F">
        <w:rPr>
          <w:b/>
          <w:szCs w:val="28"/>
        </w:rPr>
        <w:t>0</w:t>
      </w:r>
      <w:proofErr w:type="gramEnd"/>
      <w:r w:rsidRPr="0019565F">
        <w:rPr>
          <w:b/>
          <w:szCs w:val="28"/>
        </w:rPr>
        <w:t xml:space="preserve"> </w:t>
      </w:r>
      <w:r w:rsidRPr="0019565F">
        <w:rPr>
          <w:szCs w:val="28"/>
        </w:rPr>
        <w:t>для воздуха.</w:t>
      </w:r>
    </w:p>
    <w:p w:rsidR="001C0B04" w:rsidRPr="0019565F" w:rsidRDefault="001C0B04" w:rsidP="001C0B04">
      <w:pPr>
        <w:widowControl w:val="0"/>
        <w:numPr>
          <w:ilvl w:val="0"/>
          <w:numId w:val="1"/>
        </w:numPr>
        <w:tabs>
          <w:tab w:val="clear" w:pos="720"/>
          <w:tab w:val="num" w:pos="851"/>
        </w:tabs>
        <w:autoSpaceDE w:val="0"/>
        <w:autoSpaceDN w:val="0"/>
        <w:adjustRightInd w:val="0"/>
        <w:ind w:left="0" w:firstLine="567"/>
        <w:rPr>
          <w:szCs w:val="28"/>
        </w:rPr>
      </w:pPr>
      <w:r w:rsidRPr="0019565F">
        <w:rPr>
          <w:szCs w:val="28"/>
        </w:rPr>
        <w:t xml:space="preserve">Задайте </w:t>
      </w:r>
      <w:r w:rsidRPr="0019565F">
        <w:rPr>
          <w:b/>
          <w:szCs w:val="28"/>
        </w:rPr>
        <w:t>Общие параметры, шаги:</w:t>
      </w:r>
      <w:r w:rsidRPr="0019565F">
        <w:rPr>
          <w:szCs w:val="28"/>
        </w:rPr>
        <w:t xml:space="preserve"> неявная схема, </w:t>
      </w:r>
      <w:proofErr w:type="spellStart"/>
      <w:r w:rsidRPr="0019565F">
        <w:rPr>
          <w:szCs w:val="28"/>
        </w:rPr>
        <w:t>Фикс</w:t>
      </w:r>
      <w:proofErr w:type="gramStart"/>
      <w:r w:rsidRPr="0019565F">
        <w:rPr>
          <w:szCs w:val="28"/>
        </w:rPr>
        <w:t>.ш</w:t>
      </w:r>
      <w:proofErr w:type="gramEnd"/>
      <w:r w:rsidRPr="0019565F">
        <w:rPr>
          <w:szCs w:val="28"/>
        </w:rPr>
        <w:t>аг</w:t>
      </w:r>
      <w:proofErr w:type="spellEnd"/>
      <w:r w:rsidRPr="0019565F">
        <w:rPr>
          <w:szCs w:val="28"/>
        </w:rPr>
        <w:t xml:space="preserve"> = 0.2 с; Гравитация, Вектор гравитации Y = </w:t>
      </w:r>
      <w:r>
        <w:rPr>
          <w:rFonts w:ascii="Symbol" w:hAnsi="Symbol"/>
          <w:szCs w:val="28"/>
        </w:rPr>
        <w:t></w:t>
      </w:r>
      <w:r w:rsidRPr="0019565F">
        <w:rPr>
          <w:szCs w:val="28"/>
        </w:rPr>
        <w:t>9</w:t>
      </w:r>
      <w:r>
        <w:rPr>
          <w:szCs w:val="28"/>
        </w:rPr>
        <w:t>,</w:t>
      </w:r>
      <w:r w:rsidRPr="0019565F">
        <w:rPr>
          <w:szCs w:val="28"/>
        </w:rPr>
        <w:t>8 м/с</w:t>
      </w:r>
      <w:r w:rsidRPr="0019565F">
        <w:rPr>
          <w:szCs w:val="28"/>
          <w:vertAlign w:val="superscript"/>
        </w:rPr>
        <w:t>2</w:t>
      </w:r>
      <w:r w:rsidRPr="0019565F">
        <w:rPr>
          <w:szCs w:val="28"/>
        </w:rPr>
        <w:t>; Дополн</w:t>
      </w:r>
      <w:r w:rsidRPr="0019565F">
        <w:rPr>
          <w:szCs w:val="28"/>
        </w:rPr>
        <w:t>и</w:t>
      </w:r>
      <w:r w:rsidRPr="0019565F">
        <w:rPr>
          <w:szCs w:val="28"/>
        </w:rPr>
        <w:t xml:space="preserve">тельно: </w:t>
      </w:r>
      <w:proofErr w:type="spellStart"/>
      <w:r w:rsidRPr="0019565F">
        <w:rPr>
          <w:szCs w:val="28"/>
        </w:rPr>
        <w:t>gravity</w:t>
      </w:r>
      <w:proofErr w:type="spellEnd"/>
      <w:r w:rsidRPr="0019565F">
        <w:rPr>
          <w:szCs w:val="28"/>
        </w:rPr>
        <w:t xml:space="preserve"> </w:t>
      </w:r>
      <w:proofErr w:type="spellStart"/>
      <w:r w:rsidRPr="0019565F">
        <w:rPr>
          <w:szCs w:val="28"/>
        </w:rPr>
        <w:t>time</w:t>
      </w:r>
      <w:proofErr w:type="spellEnd"/>
      <w:r w:rsidRPr="0019565F">
        <w:rPr>
          <w:szCs w:val="28"/>
        </w:rPr>
        <w:t xml:space="preserve"> </w:t>
      </w:r>
      <w:proofErr w:type="spellStart"/>
      <w:r w:rsidRPr="0019565F">
        <w:rPr>
          <w:szCs w:val="28"/>
        </w:rPr>
        <w:t>step</w:t>
      </w:r>
      <w:proofErr w:type="spellEnd"/>
      <w:r w:rsidRPr="0019565F">
        <w:rPr>
          <w:szCs w:val="28"/>
        </w:rPr>
        <w:t xml:space="preserve"> = Да.</w:t>
      </w:r>
    </w:p>
    <w:p w:rsidR="001C0B04" w:rsidRPr="00A24459" w:rsidRDefault="001C0B04" w:rsidP="001C0B04">
      <w:pPr>
        <w:widowControl w:val="0"/>
        <w:numPr>
          <w:ilvl w:val="0"/>
          <w:numId w:val="1"/>
        </w:numPr>
        <w:tabs>
          <w:tab w:val="clear" w:pos="720"/>
          <w:tab w:val="num" w:pos="851"/>
        </w:tabs>
        <w:autoSpaceDE w:val="0"/>
        <w:autoSpaceDN w:val="0"/>
        <w:adjustRightInd w:val="0"/>
        <w:ind w:left="0" w:firstLine="567"/>
        <w:rPr>
          <w:szCs w:val="28"/>
        </w:rPr>
      </w:pPr>
      <w:r w:rsidRPr="00A24459">
        <w:rPr>
          <w:szCs w:val="28"/>
        </w:rPr>
        <w:t xml:space="preserve">Задайте </w:t>
      </w:r>
      <w:r w:rsidRPr="00A24459">
        <w:rPr>
          <w:b/>
          <w:szCs w:val="28"/>
        </w:rPr>
        <w:t xml:space="preserve">Граничные условия. </w:t>
      </w:r>
    </w:p>
    <w:p w:rsidR="001C0B04" w:rsidRDefault="001C0B04" w:rsidP="001C0B04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567"/>
        <w:rPr>
          <w:szCs w:val="28"/>
        </w:rPr>
      </w:pPr>
      <w:r w:rsidRPr="0019565F">
        <w:rPr>
          <w:szCs w:val="28"/>
        </w:rPr>
        <w:t>Зада</w:t>
      </w:r>
      <w:r>
        <w:rPr>
          <w:szCs w:val="28"/>
        </w:rPr>
        <w:t>йте</w:t>
      </w:r>
      <w:r w:rsidRPr="0019565F">
        <w:rPr>
          <w:szCs w:val="28"/>
        </w:rPr>
        <w:t xml:space="preserve"> начальн</w:t>
      </w:r>
      <w:r>
        <w:rPr>
          <w:szCs w:val="28"/>
        </w:rPr>
        <w:t>ую</w:t>
      </w:r>
      <w:r w:rsidRPr="0019565F">
        <w:rPr>
          <w:szCs w:val="28"/>
        </w:rPr>
        <w:t xml:space="preserve"> расчетн</w:t>
      </w:r>
      <w:r>
        <w:rPr>
          <w:szCs w:val="28"/>
        </w:rPr>
        <w:t>ую</w:t>
      </w:r>
      <w:r w:rsidRPr="0019565F">
        <w:rPr>
          <w:szCs w:val="28"/>
        </w:rPr>
        <w:t xml:space="preserve"> сетк</w:t>
      </w:r>
      <w:r>
        <w:rPr>
          <w:szCs w:val="28"/>
        </w:rPr>
        <w:t>у</w:t>
      </w:r>
      <w:r w:rsidRPr="0019565F">
        <w:rPr>
          <w:szCs w:val="28"/>
        </w:rPr>
        <w:t>. Введите количество с</w:t>
      </w:r>
      <w:r w:rsidRPr="0019565F">
        <w:rPr>
          <w:szCs w:val="28"/>
        </w:rPr>
        <w:t>е</w:t>
      </w:r>
      <w:r w:rsidRPr="0019565F">
        <w:rPr>
          <w:szCs w:val="28"/>
        </w:rPr>
        <w:t xml:space="preserve">точных интервалов </w:t>
      </w:r>
      <w:r>
        <w:rPr>
          <w:szCs w:val="28"/>
        </w:rPr>
        <w:t>12</w:t>
      </w:r>
      <w:r w:rsidRPr="0019565F">
        <w:rPr>
          <w:szCs w:val="28"/>
        </w:rPr>
        <w:t xml:space="preserve">, </w:t>
      </w:r>
      <w:r>
        <w:rPr>
          <w:szCs w:val="28"/>
        </w:rPr>
        <w:t>25</w:t>
      </w:r>
      <w:r w:rsidRPr="0019565F">
        <w:rPr>
          <w:szCs w:val="28"/>
        </w:rPr>
        <w:t xml:space="preserve">, </w:t>
      </w:r>
      <w:r>
        <w:rPr>
          <w:szCs w:val="28"/>
        </w:rPr>
        <w:t>4</w:t>
      </w:r>
      <w:r w:rsidRPr="0019565F">
        <w:rPr>
          <w:szCs w:val="28"/>
        </w:rPr>
        <w:t xml:space="preserve"> для каждой из оси (</w:t>
      </w:r>
      <w:r w:rsidRPr="0019565F">
        <w:rPr>
          <w:i/>
          <w:szCs w:val="28"/>
          <w:lang w:val="en-US"/>
        </w:rPr>
        <w:t>X</w:t>
      </w:r>
      <w:r w:rsidRPr="0019565F">
        <w:rPr>
          <w:i/>
          <w:szCs w:val="28"/>
        </w:rPr>
        <w:t xml:space="preserve">, </w:t>
      </w:r>
      <w:r w:rsidRPr="0019565F">
        <w:rPr>
          <w:i/>
          <w:szCs w:val="28"/>
          <w:lang w:val="en-US"/>
        </w:rPr>
        <w:t>Y</w:t>
      </w:r>
      <w:r w:rsidRPr="0019565F">
        <w:rPr>
          <w:i/>
          <w:szCs w:val="28"/>
        </w:rPr>
        <w:t xml:space="preserve">, </w:t>
      </w:r>
      <w:r w:rsidRPr="0019565F">
        <w:rPr>
          <w:i/>
          <w:szCs w:val="28"/>
          <w:lang w:val="en-US"/>
        </w:rPr>
        <w:t>Z</w:t>
      </w:r>
      <w:r w:rsidRPr="0019565F">
        <w:rPr>
          <w:szCs w:val="28"/>
        </w:rPr>
        <w:t xml:space="preserve">). </w:t>
      </w:r>
    </w:p>
    <w:p w:rsidR="001C0B04" w:rsidRPr="00F12D7A" w:rsidRDefault="001C0B04" w:rsidP="001C0B04">
      <w:pPr>
        <w:widowControl w:val="0"/>
        <w:numPr>
          <w:ilvl w:val="0"/>
          <w:numId w:val="1"/>
        </w:numPr>
        <w:tabs>
          <w:tab w:val="clear" w:pos="720"/>
          <w:tab w:val="num" w:pos="851"/>
          <w:tab w:val="left" w:pos="1134"/>
        </w:tabs>
        <w:ind w:left="0" w:firstLine="567"/>
        <w:rPr>
          <w:color w:val="000000"/>
          <w:spacing w:val="-6"/>
          <w:szCs w:val="28"/>
        </w:rPr>
      </w:pPr>
      <w:r w:rsidRPr="00F12D7A">
        <w:rPr>
          <w:color w:val="000000"/>
          <w:spacing w:val="-6"/>
          <w:szCs w:val="28"/>
        </w:rPr>
        <w:t>Выполнит</w:t>
      </w:r>
      <w:r>
        <w:rPr>
          <w:color w:val="000000"/>
          <w:spacing w:val="-6"/>
          <w:szCs w:val="28"/>
        </w:rPr>
        <w:t>е</w:t>
      </w:r>
      <w:r w:rsidRPr="00F12D7A">
        <w:rPr>
          <w:color w:val="000000"/>
          <w:spacing w:val="-6"/>
          <w:szCs w:val="28"/>
        </w:rPr>
        <w:t xml:space="preserve"> предварительный и окончательный расчет зад</w:t>
      </w:r>
      <w:r w:rsidRPr="00F12D7A">
        <w:rPr>
          <w:color w:val="000000"/>
          <w:spacing w:val="-6"/>
          <w:szCs w:val="28"/>
        </w:rPr>
        <w:t>а</w:t>
      </w:r>
      <w:r w:rsidRPr="00F12D7A">
        <w:rPr>
          <w:color w:val="000000"/>
          <w:spacing w:val="-6"/>
          <w:szCs w:val="28"/>
        </w:rPr>
        <w:t>чи.</w:t>
      </w:r>
    </w:p>
    <w:p w:rsidR="001C0B04" w:rsidRPr="00CE4665" w:rsidRDefault="001C0B04" w:rsidP="001C0B04">
      <w:pPr>
        <w:pStyle w:val="3"/>
        <w:keepNext w:val="0"/>
        <w:widowControl w:val="0"/>
        <w:rPr>
          <w:sz w:val="28"/>
          <w:szCs w:val="28"/>
        </w:rPr>
      </w:pPr>
      <w:r w:rsidRPr="00CE4665">
        <w:rPr>
          <w:sz w:val="28"/>
          <w:szCs w:val="28"/>
        </w:rPr>
        <w:t>Представление и анализ результатов</w:t>
      </w:r>
    </w:p>
    <w:p w:rsidR="001C0B04" w:rsidRPr="0019565F" w:rsidRDefault="001C0B04" w:rsidP="001C0B04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Cs w:val="28"/>
        </w:rPr>
      </w:pPr>
      <w:r w:rsidRPr="0019565F">
        <w:rPr>
          <w:szCs w:val="28"/>
        </w:rPr>
        <w:t>Создайте на плоско</w:t>
      </w:r>
      <w:r>
        <w:rPr>
          <w:szCs w:val="28"/>
        </w:rPr>
        <w:t>сти – Изол</w:t>
      </w:r>
      <w:r>
        <w:rPr>
          <w:szCs w:val="28"/>
        </w:rPr>
        <w:t>и</w:t>
      </w:r>
      <w:r>
        <w:rPr>
          <w:szCs w:val="28"/>
        </w:rPr>
        <w:t>нии для Температуры.</w:t>
      </w:r>
      <w:r w:rsidRPr="0019565F">
        <w:rPr>
          <w:szCs w:val="28"/>
        </w:rPr>
        <w:t xml:space="preserve"> </w:t>
      </w:r>
    </w:p>
    <w:p w:rsidR="001C0B04" w:rsidRPr="0019565F" w:rsidRDefault="001C0B04" w:rsidP="001C0B04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Cs w:val="28"/>
        </w:rPr>
      </w:pPr>
      <w:r w:rsidRPr="0019565F">
        <w:rPr>
          <w:szCs w:val="28"/>
        </w:rPr>
        <w:t>Создайте в объеме Вспышки для Скорости.</w:t>
      </w:r>
    </w:p>
    <w:p w:rsidR="001C0B04" w:rsidRDefault="001C0B04" w:rsidP="001C0B04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Cs w:val="28"/>
        </w:rPr>
      </w:pPr>
      <w:r w:rsidRPr="0019565F">
        <w:rPr>
          <w:szCs w:val="28"/>
        </w:rPr>
        <w:t xml:space="preserve">Определите максимальную </w:t>
      </w:r>
      <w:r>
        <w:rPr>
          <w:szCs w:val="28"/>
        </w:rPr>
        <w:t xml:space="preserve">и среднюю </w:t>
      </w:r>
      <w:r w:rsidRPr="0019565F">
        <w:rPr>
          <w:szCs w:val="28"/>
        </w:rPr>
        <w:t>скорость движения во</w:t>
      </w:r>
      <w:r w:rsidRPr="0019565F">
        <w:rPr>
          <w:szCs w:val="28"/>
        </w:rPr>
        <w:t>з</w:t>
      </w:r>
      <w:r w:rsidRPr="0019565F">
        <w:rPr>
          <w:szCs w:val="28"/>
        </w:rPr>
        <w:t>духа.</w:t>
      </w:r>
    </w:p>
    <w:p w:rsidR="001C0B04" w:rsidRDefault="001C0B04" w:rsidP="001C0B04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1760DC">
        <w:rPr>
          <w:szCs w:val="28"/>
        </w:rPr>
        <w:t xml:space="preserve">Постройте </w:t>
      </w:r>
      <w:r>
        <w:rPr>
          <w:szCs w:val="28"/>
        </w:rPr>
        <w:t xml:space="preserve">теоретическую и расчетную </w:t>
      </w:r>
      <w:r w:rsidRPr="001760DC">
        <w:rPr>
          <w:szCs w:val="28"/>
        </w:rPr>
        <w:t xml:space="preserve">зависимость </w:t>
      </w:r>
      <w:r>
        <w:rPr>
          <w:szCs w:val="28"/>
        </w:rPr>
        <w:t xml:space="preserve">средней </w:t>
      </w:r>
      <w:r w:rsidRPr="0019565F">
        <w:rPr>
          <w:szCs w:val="28"/>
        </w:rPr>
        <w:t>скорост</w:t>
      </w:r>
      <w:r>
        <w:rPr>
          <w:szCs w:val="28"/>
        </w:rPr>
        <w:t>и</w:t>
      </w:r>
      <w:r w:rsidRPr="0019565F">
        <w:rPr>
          <w:szCs w:val="28"/>
        </w:rPr>
        <w:t xml:space="preserve"> </w:t>
      </w:r>
      <w:r w:rsidRPr="001760DC">
        <w:rPr>
          <w:szCs w:val="28"/>
        </w:rPr>
        <w:t>воздуха от зазора между стеклами 5, 10, 15, 20, 30 мм.</w:t>
      </w:r>
    </w:p>
    <w:p w:rsidR="009F002A" w:rsidRDefault="009F002A"/>
    <w:sectPr w:rsidR="009F002A" w:rsidSect="009F0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7F0"/>
    <w:multiLevelType w:val="hybridMultilevel"/>
    <w:tmpl w:val="1E1EA5F2"/>
    <w:lvl w:ilvl="0" w:tplc="7CA40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006589"/>
    <w:multiLevelType w:val="hybridMultilevel"/>
    <w:tmpl w:val="2FE8246E"/>
    <w:lvl w:ilvl="0" w:tplc="7CA40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A48E2"/>
    <w:multiLevelType w:val="hybridMultilevel"/>
    <w:tmpl w:val="59FA30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B04"/>
    <w:rsid w:val="00131E68"/>
    <w:rsid w:val="001C0B04"/>
    <w:rsid w:val="005E522A"/>
    <w:rsid w:val="006F2015"/>
    <w:rsid w:val="009F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15"/>
    <w:pPr>
      <w:spacing w:after="0" w:line="240" w:lineRule="auto"/>
      <w:ind w:firstLine="567"/>
      <w:jc w:val="both"/>
    </w:pPr>
    <w:rPr>
      <w:rFonts w:ascii="Times New Roman" w:eastAsia="Batang" w:hAnsi="Times New Roman" w:cs="Times New Roman"/>
      <w:sz w:val="28"/>
      <w:szCs w:val="20"/>
      <w:lang w:eastAsia="ru-RU"/>
    </w:rPr>
  </w:style>
  <w:style w:type="paragraph" w:styleId="3">
    <w:name w:val="heading 3"/>
    <w:aliases w:val=" Знак1"/>
    <w:basedOn w:val="a"/>
    <w:next w:val="a"/>
    <w:link w:val="30"/>
    <w:uiPriority w:val="9"/>
    <w:qFormat/>
    <w:rsid w:val="001C0B04"/>
    <w:pPr>
      <w:keepNext/>
      <w:suppressAutoHyphens/>
      <w:spacing w:before="240" w:after="60"/>
      <w:ind w:firstLine="0"/>
      <w:jc w:val="center"/>
      <w:outlineLvl w:val="2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0B04"/>
    <w:rPr>
      <w:rFonts w:ascii="Times New Roman" w:eastAsia="Batang" w:hAnsi="Times New Roman" w:cs="Times New Roman"/>
      <w:b/>
      <w:lang w:eastAsia="ru-RU"/>
    </w:rPr>
  </w:style>
  <w:style w:type="paragraph" w:styleId="2">
    <w:name w:val="Body Text 2"/>
    <w:basedOn w:val="a"/>
    <w:link w:val="20"/>
    <w:rsid w:val="001C0B04"/>
    <w:pPr>
      <w:ind w:firstLine="0"/>
      <w:jc w:val="center"/>
    </w:pPr>
    <w:rPr>
      <w:rFonts w:eastAsia="Times New Roman"/>
      <w:b/>
      <w:bCs/>
      <w:szCs w:val="24"/>
    </w:rPr>
  </w:style>
  <w:style w:type="character" w:customStyle="1" w:styleId="20">
    <w:name w:val="Основной текст 2 Знак"/>
    <w:basedOn w:val="a0"/>
    <w:link w:val="2"/>
    <w:rsid w:val="001C0B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652</Words>
  <Characters>3717</Characters>
  <Application>Microsoft Office Word</Application>
  <DocSecurity>0</DocSecurity>
  <Lines>30</Lines>
  <Paragraphs>8</Paragraphs>
  <ScaleCrop>false</ScaleCrop>
  <Company>Microsoft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2014-05-15T08:28:00Z</dcterms:created>
  <dcterms:modified xsi:type="dcterms:W3CDTF">2014-05-15T08:29:00Z</dcterms:modified>
</cp:coreProperties>
</file>