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88" w:rsidRPr="009B3B9D" w:rsidRDefault="009D4788" w:rsidP="0034317F">
      <w:pPr>
        <w:jc w:val="center"/>
        <w:rPr>
          <w:sz w:val="28"/>
          <w:szCs w:val="28"/>
        </w:rPr>
      </w:pPr>
      <w:r w:rsidRPr="009B3B9D">
        <w:rPr>
          <w:sz w:val="28"/>
          <w:szCs w:val="28"/>
        </w:rPr>
        <w:t xml:space="preserve">Учреждение образования </w:t>
      </w:r>
    </w:p>
    <w:p w:rsidR="009D4788" w:rsidRPr="009B3B9D" w:rsidRDefault="009D4788" w:rsidP="0034317F">
      <w:pPr>
        <w:jc w:val="center"/>
        <w:rPr>
          <w:sz w:val="28"/>
          <w:szCs w:val="28"/>
        </w:rPr>
      </w:pPr>
      <w:r w:rsidRPr="009B3B9D">
        <w:rPr>
          <w:sz w:val="28"/>
          <w:szCs w:val="28"/>
        </w:rPr>
        <w:t>«Белорусский государственный технологический университет»</w:t>
      </w:r>
    </w:p>
    <w:p w:rsidR="009D4788" w:rsidRPr="009B3B9D" w:rsidRDefault="009D4788" w:rsidP="0034317F">
      <w:pPr>
        <w:spacing w:line="288" w:lineRule="auto"/>
        <w:jc w:val="center"/>
        <w:rPr>
          <w:sz w:val="28"/>
          <w:szCs w:val="28"/>
        </w:rPr>
      </w:pPr>
    </w:p>
    <w:p w:rsidR="009D4788" w:rsidRPr="009B3B9D" w:rsidRDefault="009D4788" w:rsidP="0034317F">
      <w:pPr>
        <w:spacing w:line="288" w:lineRule="auto"/>
        <w:jc w:val="center"/>
        <w:rPr>
          <w:b/>
          <w:sz w:val="28"/>
          <w:szCs w:val="28"/>
        </w:rPr>
      </w:pPr>
    </w:p>
    <w:p w:rsidR="009D4788" w:rsidRPr="009B3B9D" w:rsidRDefault="009D4788" w:rsidP="00E832BD">
      <w:pPr>
        <w:ind w:left="3402"/>
        <w:jc w:val="right"/>
        <w:rPr>
          <w:b/>
          <w:sz w:val="28"/>
          <w:szCs w:val="28"/>
        </w:rPr>
      </w:pPr>
      <w:r w:rsidRPr="009B3B9D">
        <w:rPr>
          <w:b/>
          <w:sz w:val="28"/>
          <w:szCs w:val="28"/>
        </w:rPr>
        <w:t>УТВЕРЖДАЮ</w:t>
      </w:r>
    </w:p>
    <w:p w:rsidR="009D4788" w:rsidRPr="009B3B9D" w:rsidRDefault="005115D1" w:rsidP="00E832BD">
      <w:pPr>
        <w:pStyle w:val="23"/>
        <w:spacing w:line="240" w:lineRule="auto"/>
        <w:ind w:left="3402"/>
        <w:jc w:val="right"/>
        <w:rPr>
          <w:rFonts w:ascii="Times New Roman" w:hAnsi="Times New Roman"/>
          <w:szCs w:val="28"/>
        </w:rPr>
      </w:pPr>
      <w:r w:rsidRPr="009B3B9D">
        <w:rPr>
          <w:rFonts w:ascii="Times New Roman" w:hAnsi="Times New Roman"/>
          <w:szCs w:val="28"/>
        </w:rPr>
        <w:t>Проректор по учебной работе</w:t>
      </w:r>
      <w:r w:rsidR="009D4788" w:rsidRPr="009B3B9D">
        <w:rPr>
          <w:rFonts w:ascii="Times New Roman" w:hAnsi="Times New Roman"/>
          <w:szCs w:val="28"/>
        </w:rPr>
        <w:t xml:space="preserve"> БГТУ ________________ </w:t>
      </w:r>
      <w:r w:rsidR="00EB5DD3" w:rsidRPr="009B3B9D">
        <w:rPr>
          <w:rFonts w:ascii="Times New Roman" w:hAnsi="Times New Roman"/>
          <w:szCs w:val="28"/>
        </w:rPr>
        <w:t>С.</w:t>
      </w:r>
      <w:r w:rsidR="00EF4137">
        <w:rPr>
          <w:rFonts w:ascii="Times New Roman" w:hAnsi="Times New Roman"/>
          <w:szCs w:val="28"/>
        </w:rPr>
        <w:t>А.</w:t>
      </w:r>
      <w:r w:rsidR="008575EE">
        <w:rPr>
          <w:rFonts w:ascii="Times New Roman" w:hAnsi="Times New Roman"/>
          <w:szCs w:val="28"/>
        </w:rPr>
        <w:t>Касперович</w:t>
      </w:r>
    </w:p>
    <w:p w:rsidR="009D4788" w:rsidRPr="009B3B9D" w:rsidRDefault="009D4788" w:rsidP="00E832BD">
      <w:pPr>
        <w:ind w:left="3402"/>
        <w:jc w:val="right"/>
        <w:rPr>
          <w:sz w:val="28"/>
          <w:szCs w:val="28"/>
        </w:rPr>
      </w:pPr>
      <w:r w:rsidRPr="009B3B9D">
        <w:rPr>
          <w:sz w:val="28"/>
          <w:szCs w:val="28"/>
        </w:rPr>
        <w:t>___</w:t>
      </w:r>
      <w:r w:rsidR="00D50D6A">
        <w:rPr>
          <w:sz w:val="28"/>
          <w:szCs w:val="28"/>
          <w:lang w:val="en-US"/>
        </w:rPr>
        <w:t>31 08</w:t>
      </w:r>
      <w:bookmarkStart w:id="0" w:name="_GoBack"/>
      <w:bookmarkEnd w:id="0"/>
      <w:r w:rsidRPr="009B3B9D">
        <w:rPr>
          <w:sz w:val="28"/>
          <w:szCs w:val="28"/>
        </w:rPr>
        <w:t>_________________  201</w:t>
      </w:r>
      <w:r w:rsidR="008575EE">
        <w:rPr>
          <w:sz w:val="28"/>
          <w:szCs w:val="28"/>
        </w:rPr>
        <w:t>3</w:t>
      </w:r>
      <w:r w:rsidRPr="009B3B9D">
        <w:rPr>
          <w:sz w:val="28"/>
          <w:szCs w:val="28"/>
        </w:rPr>
        <w:t xml:space="preserve"> г.</w:t>
      </w:r>
    </w:p>
    <w:p w:rsidR="009D4788" w:rsidRPr="009B3B9D" w:rsidRDefault="009D4788" w:rsidP="00E832BD">
      <w:pPr>
        <w:ind w:left="3402"/>
        <w:jc w:val="right"/>
        <w:rPr>
          <w:sz w:val="28"/>
          <w:szCs w:val="28"/>
        </w:rPr>
      </w:pPr>
    </w:p>
    <w:p w:rsidR="009D4788" w:rsidRPr="009B3B9D" w:rsidRDefault="009D4788" w:rsidP="00E832BD">
      <w:pPr>
        <w:ind w:left="3402"/>
        <w:jc w:val="right"/>
        <w:rPr>
          <w:sz w:val="28"/>
          <w:szCs w:val="28"/>
        </w:rPr>
      </w:pPr>
      <w:r w:rsidRPr="009B3B9D">
        <w:rPr>
          <w:sz w:val="28"/>
          <w:szCs w:val="28"/>
        </w:rPr>
        <w:t xml:space="preserve">Регистрационный № </w:t>
      </w:r>
      <w:r w:rsidR="00D50D6A">
        <w:rPr>
          <w:sz w:val="28"/>
          <w:szCs w:val="28"/>
        </w:rPr>
        <w:t>1483-</w:t>
      </w:r>
      <w:r w:rsidR="00D50D6A">
        <w:rPr>
          <w:sz w:val="28"/>
          <w:szCs w:val="28"/>
          <w:lang w:val="en-US"/>
        </w:rPr>
        <w:t>I</w:t>
      </w:r>
      <w:r w:rsidR="00864F7D">
        <w:rPr>
          <w:sz w:val="28"/>
          <w:szCs w:val="28"/>
        </w:rPr>
        <w:t xml:space="preserve">              </w:t>
      </w:r>
      <w:r w:rsidR="00B36ADC">
        <w:rPr>
          <w:sz w:val="28"/>
          <w:szCs w:val="28"/>
        </w:rPr>
        <w:t>/p</w:t>
      </w:r>
      <w:r w:rsidRPr="009B3B9D">
        <w:rPr>
          <w:sz w:val="28"/>
          <w:szCs w:val="28"/>
        </w:rPr>
        <w:t xml:space="preserve"> </w:t>
      </w:r>
    </w:p>
    <w:p w:rsidR="009D4788" w:rsidRPr="009B3B9D" w:rsidRDefault="009D4788" w:rsidP="00E832BD">
      <w:pPr>
        <w:spacing w:line="288" w:lineRule="auto"/>
        <w:jc w:val="right"/>
        <w:rPr>
          <w:b/>
          <w:sz w:val="28"/>
          <w:szCs w:val="28"/>
        </w:rPr>
      </w:pPr>
    </w:p>
    <w:p w:rsidR="009D4788" w:rsidRPr="00864F7D" w:rsidRDefault="009D4788" w:rsidP="0034317F">
      <w:pPr>
        <w:spacing w:line="288" w:lineRule="auto"/>
        <w:jc w:val="center"/>
        <w:rPr>
          <w:b/>
          <w:caps/>
          <w:sz w:val="28"/>
          <w:szCs w:val="28"/>
        </w:rPr>
      </w:pPr>
      <w:r w:rsidRPr="00864F7D">
        <w:rPr>
          <w:b/>
          <w:caps/>
          <w:sz w:val="28"/>
          <w:szCs w:val="28"/>
        </w:rPr>
        <w:t>Хроматография и электрофорез для контроля качества</w:t>
      </w:r>
      <w:r w:rsidR="00861A8F" w:rsidRPr="00864F7D">
        <w:rPr>
          <w:b/>
          <w:caps/>
          <w:sz w:val="28"/>
          <w:szCs w:val="28"/>
        </w:rPr>
        <w:t xml:space="preserve"> </w:t>
      </w:r>
      <w:r w:rsidR="00EF4137" w:rsidRPr="00864F7D">
        <w:rPr>
          <w:b/>
          <w:caps/>
          <w:sz w:val="28"/>
          <w:szCs w:val="28"/>
        </w:rPr>
        <w:t>фармацевтической продукции</w:t>
      </w:r>
    </w:p>
    <w:p w:rsidR="009D4788" w:rsidRPr="009B3B9D" w:rsidRDefault="009D4788" w:rsidP="0034317F">
      <w:pPr>
        <w:jc w:val="center"/>
        <w:rPr>
          <w:b/>
          <w:sz w:val="28"/>
          <w:szCs w:val="28"/>
        </w:rPr>
      </w:pPr>
      <w:r w:rsidRPr="009B3B9D">
        <w:rPr>
          <w:b/>
          <w:sz w:val="28"/>
          <w:szCs w:val="28"/>
        </w:rPr>
        <w:t>Учебная программа</w:t>
      </w:r>
      <w:r w:rsidR="00864F7D">
        <w:rPr>
          <w:b/>
          <w:sz w:val="28"/>
          <w:szCs w:val="28"/>
        </w:rPr>
        <w:t xml:space="preserve"> учреждения высшего образования по дисциплине</w:t>
      </w:r>
      <w:r w:rsidRPr="009B3B9D">
        <w:rPr>
          <w:b/>
          <w:sz w:val="28"/>
          <w:szCs w:val="28"/>
        </w:rPr>
        <w:t xml:space="preserve"> для специальност</w:t>
      </w:r>
      <w:r w:rsidR="00756BE0">
        <w:rPr>
          <w:b/>
          <w:sz w:val="28"/>
          <w:szCs w:val="28"/>
        </w:rPr>
        <w:t>и</w:t>
      </w:r>
      <w:r w:rsidRPr="009B3B9D">
        <w:rPr>
          <w:b/>
          <w:sz w:val="28"/>
          <w:szCs w:val="28"/>
        </w:rPr>
        <w:t xml:space="preserve">: </w:t>
      </w:r>
    </w:p>
    <w:p w:rsidR="009D4788" w:rsidRPr="009B3B9D" w:rsidRDefault="009D4788" w:rsidP="0034317F">
      <w:pPr>
        <w:ind w:firstLine="708"/>
        <w:rPr>
          <w:b/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772"/>
        <w:gridCol w:w="6257"/>
      </w:tblGrid>
      <w:tr w:rsidR="009D4788" w:rsidRPr="009B3B9D">
        <w:tc>
          <w:tcPr>
            <w:tcW w:w="2880" w:type="dxa"/>
          </w:tcPr>
          <w:p w:rsidR="009D4788" w:rsidRPr="009B3B9D" w:rsidRDefault="009D4788" w:rsidP="0034317F">
            <w:pPr>
              <w:jc w:val="center"/>
              <w:rPr>
                <w:b/>
                <w:sz w:val="28"/>
                <w:szCs w:val="28"/>
              </w:rPr>
            </w:pPr>
            <w:r w:rsidRPr="009B3B9D">
              <w:rPr>
                <w:b/>
                <w:sz w:val="28"/>
                <w:szCs w:val="28"/>
              </w:rPr>
              <w:t>1-54 01 03</w:t>
            </w:r>
          </w:p>
          <w:p w:rsidR="009D4788" w:rsidRPr="009B3B9D" w:rsidRDefault="009D4788" w:rsidP="003431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9" w:type="dxa"/>
          </w:tcPr>
          <w:p w:rsidR="006713F8" w:rsidRDefault="009D4788" w:rsidP="0034317F">
            <w:pPr>
              <w:rPr>
                <w:b/>
                <w:sz w:val="28"/>
                <w:szCs w:val="28"/>
              </w:rPr>
            </w:pPr>
            <w:r w:rsidRPr="009B3B9D">
              <w:rPr>
                <w:b/>
                <w:sz w:val="28"/>
                <w:szCs w:val="28"/>
              </w:rPr>
              <w:t>Физико-химические методы и приборы контроля качества продукции</w:t>
            </w:r>
            <w:r w:rsidR="00756BE0">
              <w:rPr>
                <w:b/>
                <w:sz w:val="28"/>
                <w:szCs w:val="28"/>
              </w:rPr>
              <w:t xml:space="preserve"> </w:t>
            </w:r>
          </w:p>
          <w:p w:rsidR="009D4788" w:rsidRPr="009B3B9D" w:rsidRDefault="006713F8" w:rsidP="003431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756BE0">
              <w:rPr>
                <w:b/>
                <w:sz w:val="28"/>
                <w:szCs w:val="28"/>
              </w:rPr>
              <w:t>пециализация</w:t>
            </w:r>
            <w:r>
              <w:rPr>
                <w:b/>
                <w:sz w:val="28"/>
                <w:szCs w:val="28"/>
              </w:rPr>
              <w:t xml:space="preserve"> 1-54 01 03 0</w:t>
            </w:r>
            <w:r w:rsidR="008575EE">
              <w:rPr>
                <w:b/>
                <w:sz w:val="28"/>
                <w:szCs w:val="28"/>
              </w:rPr>
              <w:t>3</w:t>
            </w:r>
            <w:r w:rsidR="00756BE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="00756BE0">
              <w:rPr>
                <w:b/>
                <w:sz w:val="28"/>
                <w:szCs w:val="28"/>
              </w:rPr>
              <w:t xml:space="preserve">ертификация </w:t>
            </w:r>
            <w:r w:rsidR="008575EE">
              <w:rPr>
                <w:b/>
                <w:sz w:val="28"/>
                <w:szCs w:val="28"/>
              </w:rPr>
              <w:t>фармацевтической продукции</w:t>
            </w:r>
          </w:p>
          <w:p w:rsidR="009D4788" w:rsidRPr="009B3B9D" w:rsidRDefault="009D4788" w:rsidP="003431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4788" w:rsidRPr="009B3B9D" w:rsidRDefault="009D4788" w:rsidP="0034317F">
      <w:pPr>
        <w:jc w:val="center"/>
        <w:rPr>
          <w:sz w:val="28"/>
          <w:szCs w:val="28"/>
        </w:rPr>
      </w:pPr>
    </w:p>
    <w:p w:rsidR="009D4788" w:rsidRPr="009B3B9D" w:rsidRDefault="009D4788" w:rsidP="0034317F">
      <w:pPr>
        <w:jc w:val="center"/>
        <w:rPr>
          <w:sz w:val="28"/>
          <w:szCs w:val="28"/>
        </w:rPr>
      </w:pPr>
    </w:p>
    <w:p w:rsidR="009D4788" w:rsidRPr="009B3B9D" w:rsidRDefault="009D4788" w:rsidP="0034317F">
      <w:pPr>
        <w:widowControl w:val="0"/>
        <w:rPr>
          <w:sz w:val="28"/>
          <w:szCs w:val="28"/>
        </w:rPr>
      </w:pPr>
      <w:r w:rsidRPr="009B3B9D">
        <w:rPr>
          <w:sz w:val="28"/>
          <w:szCs w:val="28"/>
        </w:rPr>
        <w:t>Факультет технологии органических веществ</w:t>
      </w:r>
    </w:p>
    <w:p w:rsidR="009D4788" w:rsidRPr="009B3B9D" w:rsidRDefault="009D4788" w:rsidP="0034317F">
      <w:pPr>
        <w:jc w:val="both"/>
        <w:rPr>
          <w:sz w:val="28"/>
          <w:szCs w:val="28"/>
        </w:rPr>
      </w:pPr>
      <w:r w:rsidRPr="009B3B9D">
        <w:rPr>
          <w:sz w:val="28"/>
          <w:szCs w:val="28"/>
        </w:rPr>
        <w:t>Кафедра физико-химических методов сертификации продукции</w:t>
      </w:r>
    </w:p>
    <w:p w:rsidR="00EB5DD3" w:rsidRPr="009B3B9D" w:rsidRDefault="00EB5DD3" w:rsidP="0034317F">
      <w:pPr>
        <w:widowControl w:val="0"/>
        <w:outlineLvl w:val="0"/>
        <w:rPr>
          <w:sz w:val="28"/>
          <w:szCs w:val="28"/>
        </w:rPr>
      </w:pPr>
    </w:p>
    <w:p w:rsidR="009D4788" w:rsidRPr="009B3B9D" w:rsidRDefault="009D4788" w:rsidP="0034317F">
      <w:pPr>
        <w:widowControl w:val="0"/>
        <w:outlineLvl w:val="0"/>
        <w:rPr>
          <w:sz w:val="28"/>
          <w:szCs w:val="28"/>
        </w:rPr>
      </w:pPr>
      <w:r w:rsidRPr="009B3B9D">
        <w:rPr>
          <w:sz w:val="28"/>
          <w:szCs w:val="28"/>
        </w:rPr>
        <w:t xml:space="preserve">Курс (курсы) </w:t>
      </w:r>
      <w:r w:rsidRPr="009B3B9D">
        <w:rPr>
          <w:sz w:val="28"/>
          <w:szCs w:val="28"/>
        </w:rPr>
        <w:tab/>
        <w:t>4</w:t>
      </w:r>
    </w:p>
    <w:p w:rsidR="009D4788" w:rsidRPr="009B3B9D" w:rsidRDefault="009D4788" w:rsidP="0034317F">
      <w:pPr>
        <w:widowControl w:val="0"/>
        <w:outlineLvl w:val="0"/>
        <w:rPr>
          <w:sz w:val="28"/>
          <w:szCs w:val="28"/>
        </w:rPr>
      </w:pPr>
      <w:r w:rsidRPr="009B3B9D">
        <w:rPr>
          <w:sz w:val="28"/>
          <w:szCs w:val="28"/>
        </w:rPr>
        <w:t xml:space="preserve">Семестр </w:t>
      </w:r>
      <w:r w:rsidRPr="009B3B9D">
        <w:rPr>
          <w:sz w:val="28"/>
          <w:szCs w:val="28"/>
        </w:rPr>
        <w:tab/>
      </w:r>
      <w:r w:rsidRPr="009B3B9D">
        <w:rPr>
          <w:sz w:val="28"/>
          <w:szCs w:val="28"/>
        </w:rPr>
        <w:tab/>
        <w:t>7</w:t>
      </w:r>
    </w:p>
    <w:p w:rsidR="00EB5DD3" w:rsidRPr="009B3B9D" w:rsidRDefault="00EB5DD3" w:rsidP="0034317F">
      <w:pPr>
        <w:widowControl w:val="0"/>
        <w:rPr>
          <w:sz w:val="28"/>
          <w:szCs w:val="28"/>
        </w:rPr>
      </w:pPr>
    </w:p>
    <w:p w:rsidR="009D4788" w:rsidRPr="009B3B9D" w:rsidRDefault="009D4788" w:rsidP="0034317F">
      <w:pPr>
        <w:widowControl w:val="0"/>
        <w:rPr>
          <w:sz w:val="28"/>
          <w:szCs w:val="28"/>
        </w:rPr>
      </w:pPr>
      <w:r w:rsidRPr="009B3B9D">
        <w:rPr>
          <w:sz w:val="28"/>
          <w:szCs w:val="28"/>
        </w:rPr>
        <w:t>Лекции ____</w:t>
      </w:r>
      <w:r w:rsidRPr="009B3B9D">
        <w:rPr>
          <w:sz w:val="28"/>
          <w:szCs w:val="28"/>
          <w:u w:val="single"/>
        </w:rPr>
        <w:t>34</w:t>
      </w:r>
      <w:r w:rsidRPr="009B3B9D">
        <w:rPr>
          <w:sz w:val="28"/>
          <w:szCs w:val="28"/>
        </w:rPr>
        <w:t>____</w:t>
      </w:r>
      <w:r w:rsidR="00415F0F">
        <w:rPr>
          <w:sz w:val="28"/>
          <w:szCs w:val="28"/>
        </w:rPr>
        <w:t>часа</w:t>
      </w:r>
      <w:r w:rsidR="00864F7D">
        <w:rPr>
          <w:sz w:val="28"/>
          <w:szCs w:val="28"/>
        </w:rPr>
        <w:tab/>
      </w:r>
      <w:r w:rsidR="00864F7D">
        <w:rPr>
          <w:sz w:val="28"/>
          <w:szCs w:val="28"/>
        </w:rPr>
        <w:tab/>
      </w:r>
      <w:r w:rsidR="00864F7D">
        <w:rPr>
          <w:sz w:val="28"/>
          <w:szCs w:val="28"/>
        </w:rPr>
        <w:tab/>
      </w:r>
      <w:r w:rsidR="00864F7D">
        <w:rPr>
          <w:sz w:val="28"/>
          <w:szCs w:val="28"/>
        </w:rPr>
        <w:tab/>
        <w:t>Экзамен 7 семестр</w:t>
      </w:r>
    </w:p>
    <w:p w:rsidR="009D4788" w:rsidRPr="009B3B9D" w:rsidRDefault="009D4788" w:rsidP="0034317F">
      <w:pPr>
        <w:widowControl w:val="0"/>
        <w:rPr>
          <w:sz w:val="28"/>
          <w:szCs w:val="28"/>
        </w:rPr>
      </w:pPr>
      <w:r w:rsidRPr="009B3B9D">
        <w:rPr>
          <w:sz w:val="28"/>
          <w:szCs w:val="28"/>
        </w:rPr>
        <w:t>Лабораторные занятия____18__</w:t>
      </w:r>
      <w:r w:rsidR="00415F0F">
        <w:rPr>
          <w:sz w:val="28"/>
          <w:szCs w:val="28"/>
        </w:rPr>
        <w:t>часов</w:t>
      </w:r>
    </w:p>
    <w:p w:rsidR="009D4788" w:rsidRPr="009B3B9D" w:rsidRDefault="009D4788" w:rsidP="0034317F">
      <w:pPr>
        <w:widowControl w:val="0"/>
        <w:rPr>
          <w:sz w:val="28"/>
          <w:szCs w:val="28"/>
        </w:rPr>
      </w:pPr>
      <w:r w:rsidRPr="009B3B9D">
        <w:rPr>
          <w:sz w:val="28"/>
          <w:szCs w:val="28"/>
        </w:rPr>
        <w:t>Практические занятия ____34__</w:t>
      </w:r>
      <w:r w:rsidR="00415F0F">
        <w:rPr>
          <w:sz w:val="28"/>
          <w:szCs w:val="28"/>
        </w:rPr>
        <w:t>часа</w:t>
      </w:r>
      <w:r w:rsidRPr="009B3B9D">
        <w:rPr>
          <w:sz w:val="28"/>
          <w:szCs w:val="28"/>
        </w:rPr>
        <w:tab/>
      </w:r>
      <w:r w:rsidRPr="009B3B9D">
        <w:rPr>
          <w:sz w:val="28"/>
          <w:szCs w:val="28"/>
        </w:rPr>
        <w:tab/>
      </w:r>
      <w:r w:rsidRPr="009B3B9D">
        <w:rPr>
          <w:sz w:val="28"/>
          <w:szCs w:val="28"/>
        </w:rPr>
        <w:tab/>
      </w:r>
      <w:r w:rsidRPr="009B3B9D">
        <w:rPr>
          <w:sz w:val="28"/>
          <w:szCs w:val="28"/>
        </w:rPr>
        <w:tab/>
      </w:r>
      <w:r w:rsidRPr="009B3B9D">
        <w:rPr>
          <w:sz w:val="28"/>
          <w:szCs w:val="28"/>
        </w:rPr>
        <w:tab/>
      </w:r>
    </w:p>
    <w:p w:rsidR="009D4788" w:rsidRPr="009B3B9D" w:rsidRDefault="009D4788" w:rsidP="0034317F">
      <w:pPr>
        <w:widowControl w:val="0"/>
        <w:rPr>
          <w:sz w:val="28"/>
          <w:szCs w:val="28"/>
        </w:rPr>
      </w:pPr>
      <w:r w:rsidRPr="009B3B9D">
        <w:rPr>
          <w:sz w:val="28"/>
          <w:szCs w:val="28"/>
        </w:rPr>
        <w:t>Курсов</w:t>
      </w:r>
      <w:r w:rsidR="003D3920">
        <w:rPr>
          <w:sz w:val="28"/>
          <w:szCs w:val="28"/>
        </w:rPr>
        <w:t>ая</w:t>
      </w:r>
      <w:r w:rsidRPr="009B3B9D">
        <w:rPr>
          <w:sz w:val="28"/>
          <w:szCs w:val="28"/>
        </w:rPr>
        <w:t xml:space="preserve"> р</w:t>
      </w:r>
      <w:r w:rsidR="003D3920">
        <w:rPr>
          <w:sz w:val="28"/>
          <w:szCs w:val="28"/>
        </w:rPr>
        <w:t>абота</w:t>
      </w:r>
      <w:r w:rsidRPr="009B3B9D">
        <w:rPr>
          <w:sz w:val="28"/>
          <w:szCs w:val="28"/>
        </w:rPr>
        <w:t xml:space="preserve"> </w:t>
      </w:r>
      <w:r w:rsidR="00A44843">
        <w:rPr>
          <w:sz w:val="28"/>
          <w:szCs w:val="28"/>
        </w:rPr>
        <w:t>– 8 семестр</w:t>
      </w:r>
    </w:p>
    <w:p w:rsidR="00A44843" w:rsidRDefault="00A44843" w:rsidP="0034317F">
      <w:pPr>
        <w:widowControl w:val="0"/>
        <w:rPr>
          <w:sz w:val="28"/>
          <w:szCs w:val="28"/>
        </w:rPr>
      </w:pPr>
    </w:p>
    <w:p w:rsidR="009D4788" w:rsidRPr="009B3B9D" w:rsidRDefault="00864F7D" w:rsidP="0034317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A44843">
        <w:rPr>
          <w:sz w:val="28"/>
          <w:szCs w:val="28"/>
        </w:rPr>
        <w:t xml:space="preserve">удиторных часов </w:t>
      </w:r>
      <w:r>
        <w:rPr>
          <w:sz w:val="28"/>
          <w:szCs w:val="28"/>
        </w:rPr>
        <w:t xml:space="preserve">по учебной дисциплине </w:t>
      </w:r>
      <w:r w:rsidR="00A44843">
        <w:rPr>
          <w:sz w:val="28"/>
          <w:szCs w:val="28"/>
        </w:rPr>
        <w:t>– 96</w:t>
      </w:r>
    </w:p>
    <w:p w:rsidR="009D4788" w:rsidRPr="009B3B9D" w:rsidRDefault="00415F0F" w:rsidP="0034317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864F7D">
        <w:rPr>
          <w:sz w:val="28"/>
          <w:szCs w:val="28"/>
        </w:rPr>
        <w:t>часов по учебной дисциплине</w:t>
      </w:r>
      <w:r>
        <w:rPr>
          <w:sz w:val="28"/>
          <w:szCs w:val="28"/>
        </w:rPr>
        <w:t>_192__часа</w:t>
      </w:r>
      <w:r w:rsidR="009D4788" w:rsidRPr="009B3B9D">
        <w:rPr>
          <w:sz w:val="28"/>
          <w:szCs w:val="28"/>
        </w:rPr>
        <w:tab/>
      </w:r>
      <w:r w:rsidR="009D4788" w:rsidRPr="009B3B9D">
        <w:rPr>
          <w:sz w:val="28"/>
          <w:szCs w:val="28"/>
        </w:rPr>
        <w:tab/>
      </w:r>
      <w:r w:rsidR="009D4788" w:rsidRPr="009B3B9D">
        <w:rPr>
          <w:sz w:val="28"/>
          <w:szCs w:val="28"/>
        </w:rPr>
        <w:tab/>
      </w:r>
      <w:r w:rsidR="009D4788" w:rsidRPr="009B3B9D">
        <w:rPr>
          <w:sz w:val="28"/>
          <w:szCs w:val="28"/>
        </w:rPr>
        <w:tab/>
      </w:r>
    </w:p>
    <w:p w:rsidR="009D4788" w:rsidRPr="009B3B9D" w:rsidRDefault="009D4788" w:rsidP="0034317F">
      <w:pPr>
        <w:widowControl w:val="0"/>
        <w:jc w:val="center"/>
        <w:rPr>
          <w:sz w:val="28"/>
          <w:szCs w:val="28"/>
        </w:rPr>
      </w:pPr>
    </w:p>
    <w:p w:rsidR="009D4788" w:rsidRDefault="009D4788" w:rsidP="0034317F">
      <w:pPr>
        <w:widowControl w:val="0"/>
        <w:rPr>
          <w:sz w:val="28"/>
          <w:szCs w:val="28"/>
        </w:rPr>
      </w:pPr>
      <w:r w:rsidRPr="009B3B9D">
        <w:rPr>
          <w:sz w:val="28"/>
          <w:szCs w:val="28"/>
        </w:rPr>
        <w:t>Форма получения высшего образования – дневная</w:t>
      </w:r>
    </w:p>
    <w:p w:rsidR="00864F7D" w:rsidRDefault="00864F7D" w:rsidP="0034317F">
      <w:pPr>
        <w:widowControl w:val="0"/>
        <w:rPr>
          <w:sz w:val="28"/>
          <w:szCs w:val="28"/>
        </w:rPr>
      </w:pPr>
    </w:p>
    <w:p w:rsidR="00864F7D" w:rsidRPr="009B3B9D" w:rsidRDefault="00864F7D" w:rsidP="0034317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Составил: доцент, к.х.н. Ламоткин С.А.</w:t>
      </w:r>
    </w:p>
    <w:p w:rsidR="009D4788" w:rsidRPr="009B3B9D" w:rsidRDefault="009D4788" w:rsidP="0034317F">
      <w:pPr>
        <w:widowControl w:val="0"/>
        <w:jc w:val="center"/>
        <w:rPr>
          <w:sz w:val="28"/>
          <w:szCs w:val="28"/>
        </w:rPr>
      </w:pPr>
    </w:p>
    <w:p w:rsidR="009D4788" w:rsidRPr="009B3B9D" w:rsidRDefault="009D4788" w:rsidP="0034317F">
      <w:pPr>
        <w:widowControl w:val="0"/>
        <w:jc w:val="center"/>
        <w:rPr>
          <w:sz w:val="28"/>
          <w:szCs w:val="28"/>
        </w:rPr>
      </w:pPr>
      <w:r w:rsidRPr="009B3B9D">
        <w:rPr>
          <w:sz w:val="28"/>
          <w:szCs w:val="28"/>
        </w:rPr>
        <w:t>201</w:t>
      </w:r>
      <w:r w:rsidR="008575EE">
        <w:rPr>
          <w:sz w:val="28"/>
          <w:szCs w:val="28"/>
        </w:rPr>
        <w:t>3</w:t>
      </w:r>
      <w:r w:rsidRPr="009B3B9D">
        <w:rPr>
          <w:sz w:val="28"/>
          <w:szCs w:val="28"/>
          <w:lang w:val="be-BY"/>
        </w:rPr>
        <w:t xml:space="preserve"> г.</w:t>
      </w:r>
    </w:p>
    <w:p w:rsidR="009D4788" w:rsidRPr="009B3B9D" w:rsidRDefault="009D4788" w:rsidP="0034317F">
      <w:pPr>
        <w:jc w:val="center"/>
        <w:rPr>
          <w:sz w:val="28"/>
          <w:szCs w:val="28"/>
        </w:rPr>
      </w:pPr>
    </w:p>
    <w:p w:rsidR="009D4788" w:rsidRPr="009B3B9D" w:rsidRDefault="009D4788" w:rsidP="0034317F">
      <w:pPr>
        <w:pStyle w:val="a3"/>
        <w:ind w:left="0"/>
        <w:jc w:val="right"/>
        <w:rPr>
          <w:rFonts w:ascii="Times New Roman" w:hAnsi="Times New Roman"/>
          <w:b w:val="0"/>
          <w:sz w:val="28"/>
          <w:szCs w:val="28"/>
        </w:rPr>
      </w:pPr>
      <w:r w:rsidRPr="009B3B9D">
        <w:rPr>
          <w:rFonts w:ascii="Times New Roman" w:hAnsi="Times New Roman"/>
          <w:b w:val="0"/>
          <w:sz w:val="28"/>
          <w:szCs w:val="28"/>
        </w:rPr>
        <w:br w:type="page"/>
      </w:r>
    </w:p>
    <w:p w:rsidR="00861A8F" w:rsidRPr="006713F8" w:rsidRDefault="00861A8F" w:rsidP="00861A8F">
      <w:pPr>
        <w:pStyle w:val="a5"/>
        <w:rPr>
          <w:rFonts w:ascii="Times New Roman" w:hAnsi="Times New Roman"/>
          <w:szCs w:val="28"/>
        </w:rPr>
      </w:pPr>
      <w:r w:rsidRPr="006713F8">
        <w:rPr>
          <w:rFonts w:ascii="Times New Roman" w:hAnsi="Times New Roman"/>
          <w:szCs w:val="28"/>
          <w:lang w:val="be-BY"/>
        </w:rPr>
        <w:t>Учебная</w:t>
      </w:r>
      <w:r w:rsidRPr="006713F8">
        <w:rPr>
          <w:rFonts w:ascii="Times New Roman" w:hAnsi="Times New Roman"/>
          <w:szCs w:val="28"/>
        </w:rPr>
        <w:t xml:space="preserve"> программа составлена на основе </w:t>
      </w:r>
      <w:r w:rsidR="006713F8" w:rsidRPr="006713F8">
        <w:rPr>
          <w:rFonts w:ascii="Times New Roman" w:hAnsi="Times New Roman"/>
          <w:szCs w:val="28"/>
        </w:rPr>
        <w:t>базовой</w:t>
      </w:r>
      <w:r w:rsidRPr="006713F8">
        <w:rPr>
          <w:rFonts w:ascii="Times New Roman" w:hAnsi="Times New Roman"/>
          <w:szCs w:val="28"/>
        </w:rPr>
        <w:t xml:space="preserve"> программы</w:t>
      </w:r>
      <w:r w:rsidR="006713F8" w:rsidRPr="006713F8">
        <w:rPr>
          <w:rFonts w:ascii="Times New Roman" w:hAnsi="Times New Roman"/>
          <w:szCs w:val="28"/>
        </w:rPr>
        <w:t xml:space="preserve"> № </w:t>
      </w:r>
      <w:r w:rsidR="006713F8" w:rsidRPr="00AA589D">
        <w:rPr>
          <w:rFonts w:ascii="Times New Roman" w:hAnsi="Times New Roman"/>
          <w:szCs w:val="28"/>
        </w:rPr>
        <w:t>УД-</w:t>
      </w:r>
      <w:r w:rsidR="00AA589D" w:rsidRPr="00AA589D">
        <w:rPr>
          <w:rFonts w:ascii="Times New Roman" w:hAnsi="Times New Roman"/>
          <w:szCs w:val="28"/>
        </w:rPr>
        <w:t>650</w:t>
      </w:r>
      <w:r w:rsidR="006713F8" w:rsidRPr="006713F8">
        <w:rPr>
          <w:rFonts w:ascii="Times New Roman" w:hAnsi="Times New Roman"/>
          <w:szCs w:val="28"/>
        </w:rPr>
        <w:t xml:space="preserve">/баз </w:t>
      </w:r>
      <w:r w:rsidR="006713F8">
        <w:rPr>
          <w:rFonts w:ascii="Times New Roman" w:hAnsi="Times New Roman"/>
          <w:szCs w:val="28"/>
        </w:rPr>
        <w:t>«</w:t>
      </w:r>
      <w:r w:rsidR="006713F8" w:rsidRPr="006713F8">
        <w:rPr>
          <w:rFonts w:ascii="Times New Roman" w:hAnsi="Times New Roman"/>
          <w:szCs w:val="28"/>
        </w:rPr>
        <w:t xml:space="preserve">Хроматография и электрофорез для контроля качества </w:t>
      </w:r>
      <w:r w:rsidR="008575EE">
        <w:rPr>
          <w:rFonts w:ascii="Times New Roman" w:hAnsi="Times New Roman"/>
          <w:szCs w:val="28"/>
        </w:rPr>
        <w:t>фармацевтической продукции</w:t>
      </w:r>
      <w:r w:rsidR="006713F8">
        <w:rPr>
          <w:rFonts w:ascii="Times New Roman" w:hAnsi="Times New Roman"/>
          <w:szCs w:val="28"/>
        </w:rPr>
        <w:t>»</w:t>
      </w:r>
    </w:p>
    <w:p w:rsidR="00861A8F" w:rsidRDefault="00861A8F" w:rsidP="00861A8F">
      <w:pPr>
        <w:rPr>
          <w:sz w:val="28"/>
          <w:szCs w:val="28"/>
        </w:rPr>
      </w:pPr>
    </w:p>
    <w:p w:rsidR="00861A8F" w:rsidRPr="00757DC1" w:rsidRDefault="00861A8F" w:rsidP="00861A8F">
      <w:pPr>
        <w:rPr>
          <w:sz w:val="28"/>
          <w:szCs w:val="28"/>
        </w:rPr>
      </w:pPr>
    </w:p>
    <w:p w:rsidR="00861A8F" w:rsidRPr="003F7527" w:rsidRDefault="00861A8F" w:rsidP="00861A8F">
      <w:pPr>
        <w:pStyle w:val="7"/>
        <w:rPr>
          <w:sz w:val="28"/>
          <w:szCs w:val="28"/>
        </w:rPr>
      </w:pPr>
      <w:r w:rsidRPr="00FE1025">
        <w:rPr>
          <w:caps/>
          <w:sz w:val="28"/>
          <w:szCs w:val="28"/>
        </w:rPr>
        <w:t xml:space="preserve">одобрена и </w:t>
      </w:r>
      <w:r w:rsidRPr="003F7527">
        <w:rPr>
          <w:sz w:val="28"/>
          <w:szCs w:val="28"/>
        </w:rPr>
        <w:t>РЕКОМЕНДОВАНА К УТВЕРЖДЕНИЮ</w:t>
      </w:r>
      <w:r>
        <w:rPr>
          <w:sz w:val="28"/>
          <w:szCs w:val="28"/>
        </w:rPr>
        <w:t>:</w:t>
      </w:r>
    </w:p>
    <w:p w:rsidR="00861A8F" w:rsidRDefault="00861A8F" w:rsidP="00861A8F">
      <w:pPr>
        <w:spacing w:before="120"/>
        <w:jc w:val="both"/>
        <w:rPr>
          <w:sz w:val="28"/>
          <w:szCs w:val="28"/>
        </w:rPr>
      </w:pPr>
    </w:p>
    <w:p w:rsidR="00861A8F" w:rsidRPr="001A1E99" w:rsidRDefault="00861A8F" w:rsidP="00861A8F">
      <w:pPr>
        <w:spacing w:before="120"/>
        <w:jc w:val="both"/>
        <w:rPr>
          <w:sz w:val="28"/>
          <w:szCs w:val="28"/>
        </w:rPr>
      </w:pPr>
      <w:r w:rsidRPr="001A1E99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физико-химических методов сертификации продукции</w:t>
      </w:r>
      <w:r w:rsidRPr="001A1E9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A1E99">
        <w:rPr>
          <w:sz w:val="28"/>
          <w:szCs w:val="28"/>
        </w:rPr>
        <w:t>чреждения образования «Белорусский государственный технологический университет»</w:t>
      </w:r>
    </w:p>
    <w:p w:rsidR="00861A8F" w:rsidRDefault="00861A8F" w:rsidP="00861A8F">
      <w:pPr>
        <w:jc w:val="both"/>
        <w:rPr>
          <w:sz w:val="28"/>
          <w:szCs w:val="28"/>
        </w:rPr>
      </w:pPr>
      <w:r w:rsidRPr="001A1E99">
        <w:rPr>
          <w:sz w:val="28"/>
          <w:szCs w:val="28"/>
        </w:rPr>
        <w:t xml:space="preserve">(протокол № </w:t>
      </w:r>
      <w:r w:rsidR="00EF4137">
        <w:rPr>
          <w:sz w:val="28"/>
          <w:szCs w:val="28"/>
        </w:rPr>
        <w:t>__</w:t>
      </w:r>
      <w:r w:rsidR="00AA589D">
        <w:rPr>
          <w:sz w:val="28"/>
          <w:szCs w:val="28"/>
        </w:rPr>
        <w:t>8</w:t>
      </w:r>
      <w:r w:rsidR="00EF4137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1A1E99">
        <w:rPr>
          <w:sz w:val="28"/>
          <w:szCs w:val="28"/>
        </w:rPr>
        <w:t xml:space="preserve">от </w:t>
      </w:r>
      <w:r w:rsidR="006713F8">
        <w:rPr>
          <w:sz w:val="28"/>
          <w:szCs w:val="28"/>
        </w:rPr>
        <w:t>1</w:t>
      </w:r>
      <w:r w:rsidR="00EF4137">
        <w:rPr>
          <w:sz w:val="28"/>
          <w:szCs w:val="28"/>
        </w:rPr>
        <w:t>5</w:t>
      </w:r>
      <w:r w:rsidR="006713F8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</w:t>
      </w:r>
      <w:r w:rsidR="00EF4137">
        <w:rPr>
          <w:sz w:val="28"/>
          <w:szCs w:val="28"/>
        </w:rPr>
        <w:t>3)</w:t>
      </w:r>
      <w:r w:rsidRPr="001A1E99">
        <w:rPr>
          <w:sz w:val="28"/>
          <w:szCs w:val="28"/>
        </w:rPr>
        <w:t>;</w:t>
      </w:r>
    </w:p>
    <w:p w:rsidR="00861A8F" w:rsidRDefault="00861A8F" w:rsidP="00861A8F">
      <w:pPr>
        <w:jc w:val="both"/>
        <w:rPr>
          <w:sz w:val="28"/>
          <w:szCs w:val="28"/>
        </w:rPr>
      </w:pPr>
    </w:p>
    <w:p w:rsidR="00861A8F" w:rsidRDefault="00861A8F" w:rsidP="00861A8F">
      <w:pPr>
        <w:jc w:val="both"/>
        <w:rPr>
          <w:sz w:val="28"/>
          <w:szCs w:val="28"/>
        </w:rPr>
      </w:pPr>
    </w:p>
    <w:p w:rsidR="00861A8F" w:rsidRDefault="00861A8F" w:rsidP="00861A8F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 доцент кафедры ФХМСП</w:t>
      </w:r>
    </w:p>
    <w:p w:rsidR="00861A8F" w:rsidRDefault="00861A8F" w:rsidP="00861A8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______________С.А.Ламоткин</w:t>
      </w:r>
    </w:p>
    <w:p w:rsidR="00861A8F" w:rsidRDefault="00861A8F" w:rsidP="00861A8F">
      <w:pPr>
        <w:jc w:val="right"/>
        <w:rPr>
          <w:sz w:val="28"/>
          <w:szCs w:val="28"/>
        </w:rPr>
      </w:pPr>
    </w:p>
    <w:p w:rsidR="00861A8F" w:rsidRDefault="00861A8F" w:rsidP="00861A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861A8F" w:rsidRPr="001A1E99" w:rsidRDefault="00861A8F" w:rsidP="00861A8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____________________С.С.Ветохин</w:t>
      </w:r>
    </w:p>
    <w:p w:rsidR="00861A8F" w:rsidRDefault="00861A8F" w:rsidP="00861A8F">
      <w:pPr>
        <w:spacing w:before="240"/>
        <w:jc w:val="both"/>
        <w:rPr>
          <w:sz w:val="28"/>
          <w:szCs w:val="28"/>
        </w:rPr>
      </w:pPr>
    </w:p>
    <w:p w:rsidR="00861A8F" w:rsidRDefault="00861A8F" w:rsidP="00861A8F">
      <w:pPr>
        <w:spacing w:before="240"/>
        <w:jc w:val="both"/>
        <w:rPr>
          <w:sz w:val="28"/>
          <w:szCs w:val="28"/>
        </w:rPr>
      </w:pPr>
    </w:p>
    <w:p w:rsidR="00861A8F" w:rsidRPr="000065B9" w:rsidRDefault="00861A8F" w:rsidP="00861A8F">
      <w:pPr>
        <w:spacing w:before="240"/>
        <w:jc w:val="both"/>
        <w:rPr>
          <w:sz w:val="18"/>
          <w:szCs w:val="18"/>
        </w:rPr>
      </w:pPr>
      <w:r>
        <w:rPr>
          <w:sz w:val="28"/>
          <w:szCs w:val="28"/>
        </w:rPr>
        <w:t>Методической комиссией факультета технологии органических веществ Белорусского государственного технологического университета;</w:t>
      </w:r>
    </w:p>
    <w:p w:rsidR="00861A8F" w:rsidRDefault="00861A8F" w:rsidP="00861A8F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F7527">
        <w:rPr>
          <w:sz w:val="28"/>
          <w:szCs w:val="28"/>
        </w:rPr>
        <w:t xml:space="preserve">протокол № </w:t>
      </w:r>
      <w:r w:rsidR="00EF4137">
        <w:rPr>
          <w:sz w:val="28"/>
          <w:szCs w:val="28"/>
        </w:rPr>
        <w:t>_</w:t>
      </w:r>
      <w:r w:rsidR="00AA589D">
        <w:rPr>
          <w:sz w:val="28"/>
          <w:szCs w:val="28"/>
        </w:rPr>
        <w:t>12</w:t>
      </w:r>
      <w:r w:rsidR="00EF4137">
        <w:rPr>
          <w:sz w:val="28"/>
          <w:szCs w:val="28"/>
        </w:rPr>
        <w:t>____</w:t>
      </w:r>
      <w:r w:rsidRPr="003F7527">
        <w:rPr>
          <w:sz w:val="28"/>
          <w:szCs w:val="28"/>
        </w:rPr>
        <w:t xml:space="preserve"> от </w:t>
      </w:r>
      <w:r w:rsidR="00EF4137">
        <w:rPr>
          <w:sz w:val="28"/>
          <w:szCs w:val="28"/>
        </w:rPr>
        <w:t>____</w:t>
      </w:r>
      <w:r w:rsidR="00AA589D">
        <w:rPr>
          <w:sz w:val="28"/>
          <w:szCs w:val="28"/>
        </w:rPr>
        <w:t>27</w:t>
      </w:r>
      <w:r w:rsidR="00EF4137">
        <w:rPr>
          <w:sz w:val="28"/>
          <w:szCs w:val="28"/>
        </w:rPr>
        <w:t>_____</w:t>
      </w:r>
      <w:r w:rsidR="00AA589D">
        <w:rPr>
          <w:sz w:val="28"/>
          <w:szCs w:val="28"/>
        </w:rPr>
        <w:t>03</w:t>
      </w:r>
      <w:r w:rsidR="00EF4137">
        <w:rPr>
          <w:sz w:val="28"/>
          <w:szCs w:val="28"/>
        </w:rPr>
        <w:t>______</w:t>
      </w:r>
      <w:r>
        <w:rPr>
          <w:sz w:val="28"/>
          <w:szCs w:val="28"/>
        </w:rPr>
        <w:t xml:space="preserve"> 201</w:t>
      </w:r>
      <w:r w:rsidR="00EF4137">
        <w:rPr>
          <w:sz w:val="28"/>
          <w:szCs w:val="28"/>
        </w:rPr>
        <w:t>3</w:t>
      </w:r>
      <w:r w:rsidRPr="003F7527">
        <w:rPr>
          <w:sz w:val="28"/>
          <w:szCs w:val="28"/>
        </w:rPr>
        <w:t>);</w:t>
      </w:r>
    </w:p>
    <w:p w:rsidR="00861A8F" w:rsidRDefault="00861A8F" w:rsidP="00861A8F">
      <w:pPr>
        <w:jc w:val="both"/>
        <w:rPr>
          <w:sz w:val="28"/>
          <w:szCs w:val="28"/>
        </w:rPr>
      </w:pPr>
    </w:p>
    <w:p w:rsidR="00861A8F" w:rsidRDefault="00861A8F" w:rsidP="00861A8F">
      <w:pPr>
        <w:jc w:val="both"/>
        <w:rPr>
          <w:sz w:val="28"/>
          <w:szCs w:val="28"/>
        </w:rPr>
      </w:pPr>
    </w:p>
    <w:p w:rsidR="00861A8F" w:rsidRPr="003F7527" w:rsidRDefault="00861A8F" w:rsidP="00861A8F">
      <w:pPr>
        <w:pStyle w:val="21"/>
        <w:rPr>
          <w:rFonts w:ascii="Times New Roman" w:hAnsi="Times New Roman"/>
          <w:szCs w:val="28"/>
        </w:rPr>
      </w:pPr>
    </w:p>
    <w:p w:rsidR="00861A8F" w:rsidRPr="000D1154" w:rsidRDefault="00861A8F" w:rsidP="00861A8F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D1154"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</w:p>
    <w:p w:rsidR="00861A8F" w:rsidRDefault="00861A8F" w:rsidP="00861A8F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D1154">
        <w:rPr>
          <w:rFonts w:ascii="Times New Roman" w:hAnsi="Times New Roman" w:cs="Times New Roman"/>
          <w:b w:val="0"/>
          <w:sz w:val="28"/>
          <w:szCs w:val="28"/>
        </w:rPr>
        <w:t>______________А.Э.Щербина</w:t>
      </w:r>
    </w:p>
    <w:p w:rsidR="009D4788" w:rsidRPr="009B3B9D" w:rsidRDefault="009D4788" w:rsidP="0034317F">
      <w:pPr>
        <w:pStyle w:val="11"/>
        <w:ind w:firstLine="709"/>
        <w:jc w:val="center"/>
        <w:rPr>
          <w:color w:val="000000"/>
          <w:spacing w:val="5"/>
          <w:sz w:val="28"/>
          <w:szCs w:val="28"/>
        </w:rPr>
      </w:pPr>
      <w:r w:rsidRPr="009B3B9D">
        <w:rPr>
          <w:color w:val="000000"/>
          <w:spacing w:val="5"/>
          <w:sz w:val="28"/>
          <w:szCs w:val="28"/>
        </w:rPr>
        <w:br w:type="page"/>
      </w:r>
      <w:r w:rsidRPr="009B3B9D">
        <w:rPr>
          <w:color w:val="000000"/>
          <w:spacing w:val="5"/>
          <w:sz w:val="28"/>
          <w:szCs w:val="28"/>
        </w:rPr>
        <w:lastRenderedPageBreak/>
        <w:t>ВВЕДЕНИЕ</w:t>
      </w:r>
    </w:p>
    <w:p w:rsidR="009D4788" w:rsidRPr="009B3B9D" w:rsidRDefault="00F46E85" w:rsidP="0034317F">
      <w:pPr>
        <w:pStyle w:val="a7"/>
        <w:spacing w:after="0"/>
        <w:ind w:left="0" w:firstLine="709"/>
        <w:jc w:val="both"/>
        <w:outlineLvl w:val="0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М</w:t>
      </w:r>
      <w:r w:rsidRPr="00595E96">
        <w:rPr>
          <w:sz w:val="28"/>
          <w:szCs w:val="28"/>
        </w:rPr>
        <w:t>етоды</w:t>
      </w:r>
      <w:r>
        <w:rPr>
          <w:sz w:val="28"/>
          <w:szCs w:val="28"/>
        </w:rPr>
        <w:t xml:space="preserve"> хроматографии и электрофореза</w:t>
      </w:r>
      <w:r w:rsidRPr="00595E96">
        <w:rPr>
          <w:sz w:val="28"/>
          <w:szCs w:val="28"/>
        </w:rPr>
        <w:t xml:space="preserve"> являются наиболее бурно развивающимися</w:t>
      </w:r>
      <w:r>
        <w:rPr>
          <w:sz w:val="28"/>
          <w:szCs w:val="28"/>
        </w:rPr>
        <w:t xml:space="preserve"> и широко используемыми для научных и практических целей контроля качества</w:t>
      </w:r>
      <w:r w:rsidR="00756BE0">
        <w:rPr>
          <w:sz w:val="28"/>
          <w:szCs w:val="28"/>
        </w:rPr>
        <w:t xml:space="preserve"> </w:t>
      </w:r>
      <w:r w:rsidR="00EB28FF">
        <w:rPr>
          <w:sz w:val="28"/>
          <w:szCs w:val="28"/>
        </w:rPr>
        <w:t>пищевой</w:t>
      </w:r>
      <w:r>
        <w:rPr>
          <w:sz w:val="28"/>
          <w:szCs w:val="28"/>
        </w:rPr>
        <w:t xml:space="preserve"> продукции</w:t>
      </w:r>
      <w:r w:rsidRPr="00595E96">
        <w:rPr>
          <w:sz w:val="28"/>
          <w:szCs w:val="28"/>
        </w:rPr>
        <w:t xml:space="preserve">. Все более широкое распространение </w:t>
      </w:r>
      <w:r>
        <w:rPr>
          <w:sz w:val="28"/>
          <w:szCs w:val="28"/>
        </w:rPr>
        <w:t>данных методов</w:t>
      </w:r>
      <w:r w:rsidRPr="00595E96">
        <w:rPr>
          <w:sz w:val="28"/>
          <w:szCs w:val="28"/>
        </w:rPr>
        <w:t xml:space="preserve">, в первую очередь, связано с тем, что большинство из них обладает значительно большей (на несколько порядков) чувствительностью по отношению к определяемым компонентам анализируемой продукции по сравнению с химическими методами. Благодаря этому они способны обеспечить надежный контроль содержания в </w:t>
      </w:r>
      <w:r w:rsidR="00EB28FF">
        <w:rPr>
          <w:sz w:val="28"/>
          <w:szCs w:val="28"/>
        </w:rPr>
        <w:t>пищевой</w:t>
      </w:r>
      <w:r w:rsidRPr="00595E96">
        <w:rPr>
          <w:sz w:val="28"/>
          <w:szCs w:val="28"/>
        </w:rPr>
        <w:t xml:space="preserve"> </w:t>
      </w:r>
      <w:r w:rsidR="00756BE0">
        <w:rPr>
          <w:sz w:val="28"/>
          <w:szCs w:val="28"/>
        </w:rPr>
        <w:t>продукции</w:t>
      </w:r>
      <w:r w:rsidRPr="00595E96">
        <w:rPr>
          <w:sz w:val="28"/>
          <w:szCs w:val="28"/>
        </w:rPr>
        <w:t xml:space="preserve">, например, остаточных </w:t>
      </w:r>
      <w:r w:rsidR="00EB28FF">
        <w:rPr>
          <w:sz w:val="28"/>
          <w:szCs w:val="28"/>
        </w:rPr>
        <w:t>антибиотиков</w:t>
      </w:r>
      <w:r w:rsidRPr="00595E96">
        <w:rPr>
          <w:sz w:val="28"/>
          <w:szCs w:val="28"/>
        </w:rPr>
        <w:t xml:space="preserve">, состав </w:t>
      </w:r>
      <w:r w:rsidR="00EB28FF">
        <w:rPr>
          <w:sz w:val="28"/>
          <w:szCs w:val="28"/>
        </w:rPr>
        <w:t>жирных кислот</w:t>
      </w:r>
      <w:r w:rsidRPr="00595E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терпеновых углеводородов, </w:t>
      </w:r>
      <w:r w:rsidRPr="00595E96">
        <w:rPr>
          <w:sz w:val="28"/>
          <w:szCs w:val="28"/>
        </w:rPr>
        <w:t xml:space="preserve">а также ряда вредных компонентов; проверить иные самые разнообразные параметры качества продукции различного назначения. Кроме того данные методы </w:t>
      </w:r>
      <w:r>
        <w:rPr>
          <w:sz w:val="28"/>
          <w:szCs w:val="28"/>
        </w:rPr>
        <w:t>широко используются</w:t>
      </w:r>
      <w:r w:rsidRPr="00595E96">
        <w:rPr>
          <w:sz w:val="28"/>
          <w:szCs w:val="28"/>
        </w:rPr>
        <w:t xml:space="preserve"> при сертификационных испытаниях продукции. Другим преимуществом этих методов является их высокая селективность, благодаря которой при проведении анализа можно одновременно качественно и количественно определить в анализируемой пробе десятки компонентов, что значительно повышает </w:t>
      </w:r>
      <w:r>
        <w:rPr>
          <w:sz w:val="28"/>
          <w:szCs w:val="28"/>
        </w:rPr>
        <w:t>информативность</w:t>
      </w:r>
      <w:r w:rsidRPr="00595E96">
        <w:rPr>
          <w:sz w:val="28"/>
          <w:szCs w:val="28"/>
        </w:rPr>
        <w:t xml:space="preserve"> анализа, снижает его стоимость и предотвращает возможные потери от выпуска недоброкачественной продукции. </w:t>
      </w:r>
    </w:p>
    <w:p w:rsidR="009D4788" w:rsidRPr="009B3B9D" w:rsidRDefault="009D4788" w:rsidP="0034317F">
      <w:pPr>
        <w:pStyle w:val="1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B3B9D">
        <w:rPr>
          <w:color w:val="000000"/>
          <w:spacing w:val="-5"/>
          <w:sz w:val="28"/>
          <w:szCs w:val="28"/>
        </w:rPr>
        <w:t xml:space="preserve">Цель преподавания </w:t>
      </w:r>
      <w:r w:rsidR="00861A8F">
        <w:rPr>
          <w:color w:val="000000"/>
          <w:spacing w:val="-5"/>
          <w:sz w:val="28"/>
          <w:szCs w:val="28"/>
        </w:rPr>
        <w:t>дисциплины</w:t>
      </w:r>
      <w:r w:rsidRPr="009B3B9D">
        <w:rPr>
          <w:i/>
          <w:color w:val="000000"/>
          <w:spacing w:val="-5"/>
          <w:sz w:val="28"/>
          <w:szCs w:val="28"/>
        </w:rPr>
        <w:t xml:space="preserve">, </w:t>
      </w:r>
      <w:r w:rsidRPr="009B3B9D">
        <w:rPr>
          <w:color w:val="000000"/>
          <w:spacing w:val="-5"/>
          <w:sz w:val="28"/>
          <w:szCs w:val="28"/>
        </w:rPr>
        <w:t>«</w:t>
      </w:r>
      <w:r w:rsidR="008575EE">
        <w:rPr>
          <w:sz w:val="28"/>
          <w:szCs w:val="28"/>
        </w:rPr>
        <w:t>Хроматография и электрофорез для контроля качества фармацевтической продукции</w:t>
      </w:r>
      <w:r w:rsidRPr="009B3B9D">
        <w:rPr>
          <w:color w:val="000000"/>
          <w:spacing w:val="-3"/>
          <w:sz w:val="28"/>
          <w:szCs w:val="28"/>
        </w:rPr>
        <w:t>» – формирование инже</w:t>
      </w:r>
      <w:r w:rsidRPr="009B3B9D">
        <w:rPr>
          <w:color w:val="000000"/>
          <w:spacing w:val="-5"/>
          <w:sz w:val="28"/>
          <w:szCs w:val="28"/>
        </w:rPr>
        <w:t xml:space="preserve">нерных знаний и навыков по применению </w:t>
      </w:r>
      <w:r w:rsidR="00CF77A0" w:rsidRPr="009B3B9D">
        <w:rPr>
          <w:color w:val="000000"/>
          <w:spacing w:val="-4"/>
          <w:sz w:val="28"/>
          <w:szCs w:val="28"/>
        </w:rPr>
        <w:t>методов</w:t>
      </w:r>
      <w:r w:rsidR="00CF77A0" w:rsidRPr="009B3B9D">
        <w:rPr>
          <w:color w:val="000000"/>
          <w:spacing w:val="-5"/>
          <w:sz w:val="28"/>
          <w:szCs w:val="28"/>
        </w:rPr>
        <w:t xml:space="preserve"> </w:t>
      </w:r>
      <w:r w:rsidRPr="009B3B9D">
        <w:rPr>
          <w:color w:val="000000"/>
          <w:spacing w:val="-5"/>
          <w:sz w:val="28"/>
          <w:szCs w:val="28"/>
        </w:rPr>
        <w:t>хромато</w:t>
      </w:r>
      <w:r w:rsidRPr="009B3B9D">
        <w:rPr>
          <w:color w:val="000000"/>
          <w:spacing w:val="-4"/>
          <w:sz w:val="28"/>
          <w:szCs w:val="28"/>
        </w:rPr>
        <w:t xml:space="preserve">графии </w:t>
      </w:r>
      <w:r w:rsidR="00CF77A0">
        <w:rPr>
          <w:color w:val="000000"/>
          <w:spacing w:val="-4"/>
          <w:sz w:val="28"/>
          <w:szCs w:val="28"/>
        </w:rPr>
        <w:t>и электрофореза</w:t>
      </w:r>
      <w:r w:rsidRPr="009B3B9D">
        <w:rPr>
          <w:color w:val="000000"/>
          <w:spacing w:val="-3"/>
          <w:sz w:val="28"/>
          <w:szCs w:val="28"/>
        </w:rPr>
        <w:t xml:space="preserve"> для контроля качества </w:t>
      </w:r>
      <w:r w:rsidR="008575EE">
        <w:rPr>
          <w:color w:val="000000"/>
          <w:spacing w:val="-3"/>
          <w:sz w:val="28"/>
          <w:szCs w:val="28"/>
        </w:rPr>
        <w:t>фармацевтической</w:t>
      </w:r>
      <w:r w:rsidRPr="009B3B9D">
        <w:rPr>
          <w:color w:val="000000"/>
          <w:spacing w:val="-3"/>
          <w:sz w:val="28"/>
          <w:szCs w:val="28"/>
        </w:rPr>
        <w:t xml:space="preserve"> и </w:t>
      </w:r>
      <w:r w:rsidRPr="009B3B9D">
        <w:rPr>
          <w:color w:val="000000"/>
          <w:spacing w:val="-6"/>
          <w:sz w:val="28"/>
          <w:szCs w:val="28"/>
        </w:rPr>
        <w:t>промышленной продукции.</w:t>
      </w:r>
    </w:p>
    <w:p w:rsidR="009D4788" w:rsidRPr="009B3B9D" w:rsidRDefault="009D4788" w:rsidP="0034317F">
      <w:pPr>
        <w:pStyle w:val="11"/>
        <w:ind w:firstLine="709"/>
        <w:jc w:val="both"/>
        <w:rPr>
          <w:sz w:val="28"/>
          <w:szCs w:val="28"/>
        </w:rPr>
      </w:pPr>
      <w:r w:rsidRPr="009B3B9D">
        <w:rPr>
          <w:color w:val="000000"/>
          <w:spacing w:val="-5"/>
          <w:sz w:val="28"/>
          <w:szCs w:val="28"/>
        </w:rPr>
        <w:t>Основными задачами при изучении дисциплины являются:</w:t>
      </w:r>
    </w:p>
    <w:p w:rsidR="009D4788" w:rsidRPr="009B3B9D" w:rsidRDefault="009D4788" w:rsidP="0034317F">
      <w:pPr>
        <w:pStyle w:val="11"/>
        <w:tabs>
          <w:tab w:val="left" w:pos="-567"/>
        </w:tabs>
        <w:ind w:firstLine="709"/>
        <w:jc w:val="both"/>
        <w:rPr>
          <w:color w:val="000000"/>
          <w:sz w:val="28"/>
          <w:szCs w:val="28"/>
        </w:rPr>
      </w:pPr>
      <w:r w:rsidRPr="009B3B9D">
        <w:rPr>
          <w:color w:val="000000"/>
          <w:spacing w:val="-4"/>
          <w:sz w:val="28"/>
          <w:szCs w:val="28"/>
        </w:rPr>
        <w:t>– изучение теоретических основ указанных методов анализа;</w:t>
      </w:r>
    </w:p>
    <w:p w:rsidR="009D4788" w:rsidRPr="009B3B9D" w:rsidRDefault="009D4788" w:rsidP="0034317F">
      <w:pPr>
        <w:pStyle w:val="11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B3B9D">
        <w:rPr>
          <w:color w:val="000000"/>
          <w:spacing w:val="-6"/>
          <w:sz w:val="28"/>
          <w:szCs w:val="28"/>
          <w:lang w:val="be-BY"/>
        </w:rPr>
        <w:t xml:space="preserve">– </w:t>
      </w:r>
      <w:r w:rsidRPr="009B3B9D">
        <w:rPr>
          <w:color w:val="000000"/>
          <w:spacing w:val="-6"/>
          <w:sz w:val="28"/>
          <w:szCs w:val="28"/>
        </w:rPr>
        <w:t>изучение принципиальных схем и конструкций основных узлов при</w:t>
      </w:r>
      <w:r w:rsidRPr="009B3B9D">
        <w:rPr>
          <w:color w:val="000000"/>
          <w:spacing w:val="-3"/>
          <w:sz w:val="28"/>
          <w:szCs w:val="28"/>
        </w:rPr>
        <w:t>боров, используемых для осуществления анализа;</w:t>
      </w:r>
    </w:p>
    <w:p w:rsidR="00CF77A0" w:rsidRDefault="009D4788" w:rsidP="0034317F">
      <w:pPr>
        <w:pStyle w:val="11"/>
        <w:tabs>
          <w:tab w:val="left" w:pos="0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9B3B9D">
        <w:rPr>
          <w:color w:val="000000"/>
          <w:spacing w:val="-2"/>
          <w:sz w:val="28"/>
          <w:szCs w:val="28"/>
        </w:rPr>
        <w:t>– изучение возможностей использования методов анализа для кон</w:t>
      </w:r>
      <w:r w:rsidRPr="009B3B9D">
        <w:rPr>
          <w:color w:val="000000"/>
          <w:spacing w:val="-4"/>
          <w:sz w:val="28"/>
          <w:szCs w:val="28"/>
        </w:rPr>
        <w:t>троля качества продукции;</w:t>
      </w:r>
    </w:p>
    <w:p w:rsidR="009D4788" w:rsidRPr="009B3B9D" w:rsidRDefault="00CF77A0" w:rsidP="0034317F">
      <w:pPr>
        <w:pStyle w:val="11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– </w:t>
      </w:r>
      <w:r w:rsidR="009D4788" w:rsidRPr="009B3B9D">
        <w:rPr>
          <w:color w:val="000000"/>
          <w:spacing w:val="-4"/>
          <w:sz w:val="28"/>
          <w:szCs w:val="28"/>
        </w:rPr>
        <w:t>приобретение навыков практического применения методов для кон</w:t>
      </w:r>
      <w:r w:rsidR="009D4788" w:rsidRPr="009B3B9D">
        <w:rPr>
          <w:color w:val="000000"/>
          <w:spacing w:val="-5"/>
          <w:sz w:val="28"/>
          <w:szCs w:val="28"/>
        </w:rPr>
        <w:t>троля качества продукции.</w:t>
      </w:r>
    </w:p>
    <w:p w:rsidR="009D4788" w:rsidRPr="009B3B9D" w:rsidRDefault="009D4788" w:rsidP="0034317F">
      <w:pPr>
        <w:pStyle w:val="11"/>
        <w:ind w:firstLine="709"/>
        <w:jc w:val="both"/>
        <w:rPr>
          <w:sz w:val="28"/>
          <w:szCs w:val="28"/>
        </w:rPr>
      </w:pPr>
      <w:r w:rsidRPr="009B3B9D">
        <w:rPr>
          <w:color w:val="000000"/>
          <w:spacing w:val="-2"/>
          <w:sz w:val="28"/>
          <w:szCs w:val="28"/>
        </w:rPr>
        <w:t>Место дисциплины в учебном процессе – завершение общетехниче</w:t>
      </w:r>
      <w:r w:rsidRPr="009B3B9D">
        <w:rPr>
          <w:color w:val="000000"/>
          <w:spacing w:val="-4"/>
          <w:sz w:val="28"/>
          <w:szCs w:val="28"/>
        </w:rPr>
        <w:t>ской</w:t>
      </w:r>
      <w:r w:rsidR="00652513">
        <w:rPr>
          <w:color w:val="000000"/>
          <w:spacing w:val="-4"/>
          <w:sz w:val="28"/>
          <w:szCs w:val="28"/>
        </w:rPr>
        <w:t xml:space="preserve"> </w:t>
      </w:r>
      <w:r w:rsidRPr="009B3B9D">
        <w:rPr>
          <w:color w:val="000000"/>
          <w:spacing w:val="-4"/>
          <w:sz w:val="28"/>
          <w:szCs w:val="28"/>
        </w:rPr>
        <w:t>и общеинженерной подготовки, специальная подготовка студентов по методам</w:t>
      </w:r>
      <w:r w:rsidR="00652513">
        <w:rPr>
          <w:color w:val="000000"/>
          <w:spacing w:val="-4"/>
          <w:sz w:val="28"/>
          <w:szCs w:val="28"/>
        </w:rPr>
        <w:t xml:space="preserve"> </w:t>
      </w:r>
      <w:r w:rsidRPr="009B3B9D">
        <w:rPr>
          <w:color w:val="000000"/>
          <w:spacing w:val="-4"/>
          <w:sz w:val="28"/>
          <w:szCs w:val="28"/>
        </w:rPr>
        <w:t>контроля качества продукции</w:t>
      </w:r>
    </w:p>
    <w:p w:rsidR="009D4788" w:rsidRPr="009B3B9D" w:rsidRDefault="00861A8F" w:rsidP="0034317F">
      <w:pPr>
        <w:pStyle w:val="11"/>
        <w:ind w:firstLine="709"/>
        <w:jc w:val="both"/>
        <w:rPr>
          <w:sz w:val="28"/>
          <w:szCs w:val="28"/>
        </w:rPr>
      </w:pPr>
      <w:r w:rsidRPr="009B3B9D">
        <w:rPr>
          <w:color w:val="000000"/>
          <w:spacing w:val="-4"/>
          <w:sz w:val="28"/>
          <w:szCs w:val="28"/>
        </w:rPr>
        <w:t>Дисциплина базируется на основных разделах общенаучных дисц</w:t>
      </w:r>
      <w:r>
        <w:rPr>
          <w:color w:val="000000"/>
          <w:spacing w:val="-4"/>
          <w:sz w:val="28"/>
          <w:szCs w:val="28"/>
        </w:rPr>
        <w:t>и</w:t>
      </w:r>
      <w:r w:rsidRPr="009B3B9D">
        <w:rPr>
          <w:color w:val="000000"/>
          <w:spacing w:val="-4"/>
          <w:sz w:val="28"/>
          <w:szCs w:val="28"/>
        </w:rPr>
        <w:t xml:space="preserve">плин: </w:t>
      </w:r>
      <w:r>
        <w:rPr>
          <w:color w:val="000000"/>
          <w:spacing w:val="-4"/>
          <w:sz w:val="28"/>
          <w:szCs w:val="28"/>
        </w:rPr>
        <w:t>«Ф</w:t>
      </w:r>
      <w:r w:rsidRPr="009B3B9D">
        <w:rPr>
          <w:color w:val="000000"/>
          <w:spacing w:val="-4"/>
          <w:sz w:val="28"/>
          <w:szCs w:val="28"/>
        </w:rPr>
        <w:t>изике</w:t>
      </w:r>
      <w:r>
        <w:rPr>
          <w:color w:val="000000"/>
          <w:spacing w:val="-4"/>
          <w:sz w:val="28"/>
          <w:szCs w:val="28"/>
        </w:rPr>
        <w:t>»</w:t>
      </w:r>
      <w:r w:rsidRPr="009B3B9D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«О</w:t>
      </w:r>
      <w:r w:rsidRPr="009B3B9D">
        <w:rPr>
          <w:color w:val="000000"/>
          <w:spacing w:val="-4"/>
          <w:sz w:val="28"/>
          <w:szCs w:val="28"/>
        </w:rPr>
        <w:t>бщей и неорганической химии</w:t>
      </w:r>
      <w:r>
        <w:rPr>
          <w:color w:val="000000"/>
          <w:spacing w:val="-4"/>
          <w:sz w:val="28"/>
          <w:szCs w:val="28"/>
        </w:rPr>
        <w:t>»</w:t>
      </w:r>
      <w:r w:rsidRPr="009B3B9D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«О</w:t>
      </w:r>
      <w:r w:rsidRPr="009B3B9D">
        <w:rPr>
          <w:color w:val="000000"/>
          <w:spacing w:val="-4"/>
          <w:sz w:val="28"/>
          <w:szCs w:val="28"/>
        </w:rPr>
        <w:t>рганической химии</w:t>
      </w:r>
      <w:r>
        <w:rPr>
          <w:color w:val="000000"/>
          <w:spacing w:val="-4"/>
          <w:sz w:val="28"/>
          <w:szCs w:val="28"/>
        </w:rPr>
        <w:t>»</w:t>
      </w:r>
      <w:r w:rsidRPr="009B3B9D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«Ф</w:t>
      </w:r>
      <w:r w:rsidRPr="009B3B9D">
        <w:rPr>
          <w:color w:val="000000"/>
          <w:spacing w:val="-4"/>
          <w:sz w:val="28"/>
          <w:szCs w:val="28"/>
        </w:rPr>
        <w:t>изической химии</w:t>
      </w:r>
      <w:r>
        <w:rPr>
          <w:color w:val="000000"/>
          <w:spacing w:val="-4"/>
          <w:sz w:val="28"/>
          <w:szCs w:val="28"/>
        </w:rPr>
        <w:t>»</w:t>
      </w:r>
      <w:r w:rsidRPr="009B3B9D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«А</w:t>
      </w:r>
      <w:r w:rsidRPr="009B3B9D">
        <w:rPr>
          <w:color w:val="000000"/>
          <w:spacing w:val="-4"/>
          <w:sz w:val="28"/>
          <w:szCs w:val="28"/>
        </w:rPr>
        <w:t>налитической химии</w:t>
      </w:r>
      <w:r>
        <w:rPr>
          <w:color w:val="000000"/>
          <w:spacing w:val="-4"/>
          <w:sz w:val="28"/>
          <w:szCs w:val="28"/>
        </w:rPr>
        <w:t>»</w:t>
      </w:r>
      <w:r w:rsidRPr="009B3B9D">
        <w:rPr>
          <w:color w:val="000000"/>
          <w:spacing w:val="-4"/>
          <w:sz w:val="28"/>
          <w:szCs w:val="28"/>
        </w:rPr>
        <w:t xml:space="preserve"> и др.</w:t>
      </w:r>
    </w:p>
    <w:p w:rsidR="00161758" w:rsidRDefault="00161758" w:rsidP="0034317F">
      <w:pPr>
        <w:ind w:firstLine="709"/>
        <w:jc w:val="both"/>
        <w:rPr>
          <w:sz w:val="28"/>
          <w:szCs w:val="28"/>
        </w:rPr>
      </w:pPr>
    </w:p>
    <w:p w:rsidR="00CF77A0" w:rsidRPr="00DB2C3E" w:rsidRDefault="00CF77A0" w:rsidP="0034317F">
      <w:pPr>
        <w:ind w:firstLine="709"/>
        <w:jc w:val="both"/>
        <w:rPr>
          <w:sz w:val="28"/>
          <w:szCs w:val="28"/>
        </w:rPr>
      </w:pPr>
      <w:r w:rsidRPr="00DB2C3E">
        <w:rPr>
          <w:sz w:val="28"/>
          <w:szCs w:val="28"/>
        </w:rPr>
        <w:t>В результате изучения настояще</w:t>
      </w:r>
      <w:r>
        <w:rPr>
          <w:sz w:val="28"/>
          <w:szCs w:val="28"/>
        </w:rPr>
        <w:t>й</w:t>
      </w:r>
      <w:r w:rsidRPr="00DB2C3E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Pr="00DB2C3E">
        <w:rPr>
          <w:sz w:val="28"/>
          <w:szCs w:val="28"/>
        </w:rPr>
        <w:t xml:space="preserve"> студенты должны:</w:t>
      </w:r>
    </w:p>
    <w:p w:rsidR="00CF77A0" w:rsidRDefault="00CF77A0" w:rsidP="0034317F">
      <w:pPr>
        <w:ind w:firstLine="709"/>
        <w:jc w:val="both"/>
        <w:rPr>
          <w:bCs/>
          <w:i/>
          <w:iCs/>
          <w:sz w:val="28"/>
          <w:szCs w:val="28"/>
        </w:rPr>
      </w:pPr>
      <w:r w:rsidRPr="0074174A">
        <w:rPr>
          <w:b/>
          <w:bCs/>
          <w:i/>
          <w:iCs/>
          <w:sz w:val="28"/>
          <w:szCs w:val="28"/>
          <w:u w:val="single"/>
        </w:rPr>
        <w:t>знать</w:t>
      </w:r>
      <w:r w:rsidRPr="00DB2C3E">
        <w:rPr>
          <w:bCs/>
          <w:i/>
          <w:iCs/>
          <w:sz w:val="28"/>
          <w:szCs w:val="28"/>
        </w:rPr>
        <w:t xml:space="preserve"> </w:t>
      </w:r>
    </w:p>
    <w:p w:rsidR="00CF77A0" w:rsidRDefault="00CF77A0" w:rsidP="0034317F">
      <w:pPr>
        <w:ind w:firstLine="709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– </w:t>
      </w:r>
      <w:r w:rsidR="006D1004">
        <w:rPr>
          <w:sz w:val="28"/>
          <w:szCs w:val="28"/>
        </w:rPr>
        <w:t>теорию процессов протекающих при электрофорезе и хроматографии</w:t>
      </w:r>
      <w:r>
        <w:rPr>
          <w:sz w:val="28"/>
          <w:szCs w:val="28"/>
        </w:rPr>
        <w:t xml:space="preserve">, основные характеристики </w:t>
      </w:r>
      <w:r w:rsidR="006D1004">
        <w:rPr>
          <w:sz w:val="28"/>
          <w:szCs w:val="28"/>
        </w:rPr>
        <w:t>хроматограмм</w:t>
      </w:r>
      <w:r w:rsidRPr="00DB2C3E">
        <w:rPr>
          <w:sz w:val="28"/>
          <w:szCs w:val="28"/>
        </w:rPr>
        <w:t>;</w:t>
      </w:r>
    </w:p>
    <w:p w:rsidR="00CF77A0" w:rsidRDefault="00CF77A0" w:rsidP="00343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схемы, принцип действия</w:t>
      </w:r>
      <w:r w:rsidR="006D1004">
        <w:rPr>
          <w:sz w:val="28"/>
          <w:szCs w:val="28"/>
        </w:rPr>
        <w:t xml:space="preserve"> приборов</w:t>
      </w:r>
      <w:r>
        <w:rPr>
          <w:sz w:val="28"/>
          <w:szCs w:val="28"/>
        </w:rPr>
        <w:t>, формирование сигналов</w:t>
      </w:r>
      <w:r w:rsidR="00161758">
        <w:rPr>
          <w:sz w:val="28"/>
          <w:szCs w:val="28"/>
        </w:rPr>
        <w:t xml:space="preserve"> детекторов</w:t>
      </w:r>
      <w:r>
        <w:rPr>
          <w:sz w:val="28"/>
          <w:szCs w:val="28"/>
        </w:rPr>
        <w:t>;</w:t>
      </w:r>
    </w:p>
    <w:p w:rsidR="00CF77A0" w:rsidRDefault="00CF77A0" w:rsidP="00343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принципы </w:t>
      </w:r>
      <w:r w:rsidR="006D1004">
        <w:rPr>
          <w:sz w:val="28"/>
          <w:szCs w:val="28"/>
        </w:rPr>
        <w:t>качественного и количественного анализа,</w:t>
      </w:r>
      <w:r>
        <w:rPr>
          <w:sz w:val="28"/>
          <w:szCs w:val="28"/>
        </w:rPr>
        <w:t xml:space="preserve"> расшифровк</w:t>
      </w:r>
      <w:r w:rsidR="006D10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D1004">
        <w:rPr>
          <w:sz w:val="28"/>
          <w:szCs w:val="28"/>
        </w:rPr>
        <w:t>хроматограмм</w:t>
      </w:r>
      <w:r>
        <w:rPr>
          <w:sz w:val="28"/>
          <w:szCs w:val="28"/>
        </w:rPr>
        <w:t>;</w:t>
      </w:r>
    </w:p>
    <w:p w:rsidR="00CF77A0" w:rsidRPr="00DB2C3E" w:rsidRDefault="00CF77A0" w:rsidP="00343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DF2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метрологические характеристики и применение </w:t>
      </w:r>
      <w:r w:rsidR="006D1004">
        <w:rPr>
          <w:sz w:val="28"/>
          <w:szCs w:val="28"/>
        </w:rPr>
        <w:t>указанных методов</w:t>
      </w:r>
      <w:r>
        <w:rPr>
          <w:sz w:val="28"/>
          <w:szCs w:val="28"/>
        </w:rPr>
        <w:t>;</w:t>
      </w:r>
    </w:p>
    <w:p w:rsidR="00CF77A0" w:rsidRDefault="00CF77A0" w:rsidP="0034317F">
      <w:pPr>
        <w:ind w:firstLine="709"/>
        <w:jc w:val="both"/>
        <w:rPr>
          <w:sz w:val="28"/>
          <w:szCs w:val="28"/>
        </w:rPr>
      </w:pPr>
      <w:r w:rsidRPr="0074174A">
        <w:rPr>
          <w:b/>
          <w:bCs/>
          <w:i/>
          <w:iCs/>
          <w:sz w:val="28"/>
          <w:szCs w:val="28"/>
          <w:u w:val="single"/>
        </w:rPr>
        <w:t>уметь</w:t>
      </w:r>
      <w:r>
        <w:rPr>
          <w:b/>
          <w:bCs/>
          <w:i/>
          <w:iCs/>
          <w:sz w:val="28"/>
          <w:szCs w:val="28"/>
          <w:u w:val="single"/>
        </w:rPr>
        <w:t>:</w:t>
      </w:r>
      <w:r w:rsidRPr="00DB2C3E">
        <w:rPr>
          <w:sz w:val="28"/>
          <w:szCs w:val="28"/>
        </w:rPr>
        <w:t xml:space="preserve"> </w:t>
      </w:r>
    </w:p>
    <w:p w:rsidR="00CF77A0" w:rsidRDefault="00CF77A0" w:rsidP="00343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объяснять принципы действия и устройство </w:t>
      </w:r>
      <w:r w:rsidR="006D1004">
        <w:rPr>
          <w:sz w:val="28"/>
          <w:szCs w:val="28"/>
        </w:rPr>
        <w:t>приборов и детекторов</w:t>
      </w:r>
      <w:r w:rsidRPr="00DB2C3E">
        <w:rPr>
          <w:sz w:val="28"/>
          <w:szCs w:val="28"/>
        </w:rPr>
        <w:t>;</w:t>
      </w:r>
    </w:p>
    <w:p w:rsidR="00CF77A0" w:rsidRDefault="00CF77A0" w:rsidP="00343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расшифровывать </w:t>
      </w:r>
      <w:r w:rsidR="006D1004">
        <w:rPr>
          <w:sz w:val="28"/>
          <w:szCs w:val="28"/>
        </w:rPr>
        <w:t>хроматограммы и проводить качественный анализ</w:t>
      </w:r>
      <w:r>
        <w:rPr>
          <w:sz w:val="28"/>
          <w:szCs w:val="28"/>
        </w:rPr>
        <w:t>;</w:t>
      </w:r>
    </w:p>
    <w:p w:rsidR="00CF77A0" w:rsidRPr="00DB2C3E" w:rsidRDefault="00CF77A0" w:rsidP="00343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–определять состав анализируемых </w:t>
      </w:r>
      <w:r w:rsidR="006D1004">
        <w:rPr>
          <w:sz w:val="28"/>
          <w:szCs w:val="28"/>
        </w:rPr>
        <w:t xml:space="preserve">смесей </w:t>
      </w:r>
      <w:r>
        <w:rPr>
          <w:sz w:val="28"/>
          <w:szCs w:val="28"/>
        </w:rPr>
        <w:t>метод</w:t>
      </w:r>
      <w:r w:rsidR="006D1004">
        <w:rPr>
          <w:sz w:val="28"/>
          <w:szCs w:val="28"/>
        </w:rPr>
        <w:t>ами капиллярного электрофореза и хроматографии</w:t>
      </w:r>
      <w:r>
        <w:rPr>
          <w:sz w:val="28"/>
          <w:szCs w:val="28"/>
        </w:rPr>
        <w:t>;</w:t>
      </w:r>
    </w:p>
    <w:p w:rsidR="00CF77A0" w:rsidRPr="00DB2C3E" w:rsidRDefault="00CF77A0" w:rsidP="0034317F">
      <w:pPr>
        <w:ind w:firstLine="709"/>
        <w:jc w:val="both"/>
        <w:rPr>
          <w:sz w:val="28"/>
          <w:szCs w:val="28"/>
        </w:rPr>
      </w:pPr>
      <w:r w:rsidRPr="0074174A">
        <w:rPr>
          <w:b/>
          <w:bCs/>
          <w:i/>
          <w:iCs/>
          <w:sz w:val="28"/>
          <w:szCs w:val="28"/>
          <w:u w:val="single"/>
        </w:rPr>
        <w:t xml:space="preserve">приобрести </w:t>
      </w:r>
      <w:r w:rsidRPr="00CA34CC">
        <w:rPr>
          <w:b/>
          <w:bCs/>
          <w:i/>
          <w:iCs/>
          <w:sz w:val="28"/>
          <w:szCs w:val="28"/>
          <w:u w:val="single"/>
        </w:rPr>
        <w:t>практические навыки</w:t>
      </w:r>
      <w:r w:rsidRPr="00DB2C3E"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работе на </w:t>
      </w:r>
      <w:r w:rsidR="006D1004">
        <w:rPr>
          <w:sz w:val="28"/>
          <w:szCs w:val="28"/>
        </w:rPr>
        <w:t>хроматографах</w:t>
      </w:r>
      <w:r>
        <w:rPr>
          <w:sz w:val="28"/>
          <w:szCs w:val="28"/>
        </w:rPr>
        <w:t xml:space="preserve">, проведении эксперимента по записи и расшифровки </w:t>
      </w:r>
      <w:r w:rsidR="006D1004">
        <w:rPr>
          <w:sz w:val="28"/>
          <w:szCs w:val="28"/>
        </w:rPr>
        <w:t>хроматограмм</w:t>
      </w:r>
      <w:r>
        <w:rPr>
          <w:sz w:val="28"/>
          <w:szCs w:val="28"/>
        </w:rPr>
        <w:t xml:space="preserve"> различных природных объектов и продукции.</w:t>
      </w:r>
    </w:p>
    <w:p w:rsidR="00CF77A0" w:rsidRPr="00DB2C3E" w:rsidRDefault="00CF77A0" w:rsidP="0034317F">
      <w:pPr>
        <w:ind w:firstLine="709"/>
        <w:jc w:val="both"/>
        <w:rPr>
          <w:sz w:val="28"/>
          <w:szCs w:val="28"/>
        </w:rPr>
      </w:pPr>
    </w:p>
    <w:p w:rsidR="009B3B9D" w:rsidRPr="009B3B9D" w:rsidRDefault="009B3B9D" w:rsidP="0034317F">
      <w:pPr>
        <w:pStyle w:val="21"/>
        <w:ind w:firstLine="720"/>
        <w:jc w:val="both"/>
        <w:rPr>
          <w:rFonts w:ascii="Times New Roman" w:hAnsi="Times New Roman"/>
          <w:szCs w:val="28"/>
        </w:rPr>
      </w:pPr>
      <w:r w:rsidRPr="009B3B9D">
        <w:rPr>
          <w:rFonts w:ascii="Times New Roman" w:hAnsi="Times New Roman"/>
          <w:szCs w:val="28"/>
        </w:rPr>
        <w:t>В результате изучения дисциплины предполагается сформирование у студентов следующих компетенций:</w:t>
      </w:r>
    </w:p>
    <w:p w:rsidR="009B3B9D" w:rsidRPr="009B3B9D" w:rsidRDefault="009B3B9D" w:rsidP="0034317F">
      <w:pPr>
        <w:pStyle w:val="21"/>
        <w:ind w:firstLine="720"/>
        <w:jc w:val="both"/>
        <w:rPr>
          <w:rFonts w:ascii="Times New Roman" w:hAnsi="Times New Roman"/>
          <w:szCs w:val="28"/>
        </w:rPr>
      </w:pPr>
      <w:r w:rsidRPr="009B3B9D">
        <w:rPr>
          <w:rFonts w:ascii="Times New Roman" w:hAnsi="Times New Roman"/>
          <w:szCs w:val="28"/>
        </w:rPr>
        <w:t xml:space="preserve">– владеть и применять полученные базовые знания по </w:t>
      </w:r>
      <w:r w:rsidR="0038482A">
        <w:rPr>
          <w:rFonts w:ascii="Times New Roman" w:hAnsi="Times New Roman"/>
          <w:szCs w:val="28"/>
        </w:rPr>
        <w:t>хроматографии и электрофорезу</w:t>
      </w:r>
      <w:r w:rsidRPr="009B3B9D">
        <w:rPr>
          <w:rFonts w:ascii="Times New Roman" w:hAnsi="Times New Roman"/>
          <w:szCs w:val="28"/>
        </w:rPr>
        <w:t xml:space="preserve"> для решения теоретических и практических задач в производственной и учебной деятельности;</w:t>
      </w:r>
    </w:p>
    <w:p w:rsidR="009B3B9D" w:rsidRPr="009B3B9D" w:rsidRDefault="009B3B9D" w:rsidP="0034317F">
      <w:pPr>
        <w:pStyle w:val="21"/>
        <w:ind w:firstLine="720"/>
        <w:jc w:val="both"/>
        <w:rPr>
          <w:rFonts w:ascii="Times New Roman" w:hAnsi="Times New Roman"/>
          <w:szCs w:val="28"/>
        </w:rPr>
      </w:pPr>
      <w:r w:rsidRPr="009B3B9D">
        <w:rPr>
          <w:rFonts w:ascii="Times New Roman" w:hAnsi="Times New Roman"/>
          <w:szCs w:val="28"/>
        </w:rPr>
        <w:t xml:space="preserve">– уметь работать самостоятельно при решении задач в области </w:t>
      </w:r>
      <w:r w:rsidR="0038482A">
        <w:rPr>
          <w:rFonts w:ascii="Times New Roman" w:hAnsi="Times New Roman"/>
          <w:szCs w:val="28"/>
        </w:rPr>
        <w:t>контроля качества различной продукции</w:t>
      </w:r>
      <w:r w:rsidRPr="009B3B9D">
        <w:rPr>
          <w:rFonts w:ascii="Times New Roman" w:hAnsi="Times New Roman"/>
          <w:szCs w:val="28"/>
        </w:rPr>
        <w:t>;</w:t>
      </w:r>
    </w:p>
    <w:p w:rsidR="009B3B9D" w:rsidRPr="009B3B9D" w:rsidRDefault="009B3B9D" w:rsidP="0034317F">
      <w:pPr>
        <w:pStyle w:val="21"/>
        <w:ind w:firstLine="720"/>
        <w:jc w:val="both"/>
        <w:rPr>
          <w:rFonts w:ascii="Times New Roman" w:hAnsi="Times New Roman"/>
          <w:szCs w:val="28"/>
        </w:rPr>
      </w:pPr>
      <w:r w:rsidRPr="009B3B9D">
        <w:rPr>
          <w:rFonts w:ascii="Times New Roman" w:hAnsi="Times New Roman"/>
          <w:szCs w:val="28"/>
        </w:rPr>
        <w:t xml:space="preserve">– принимать активное участие в разработке </w:t>
      </w:r>
      <w:r w:rsidR="0038482A">
        <w:rPr>
          <w:rFonts w:ascii="Times New Roman" w:hAnsi="Times New Roman"/>
          <w:szCs w:val="28"/>
        </w:rPr>
        <w:t>методик выполнения измерений с использованием указанных методов</w:t>
      </w:r>
      <w:r w:rsidRPr="009B3B9D">
        <w:rPr>
          <w:rFonts w:ascii="Times New Roman" w:hAnsi="Times New Roman"/>
          <w:szCs w:val="28"/>
        </w:rPr>
        <w:t>;</w:t>
      </w:r>
    </w:p>
    <w:p w:rsidR="009B3B9D" w:rsidRPr="009B3B9D" w:rsidRDefault="009B3B9D" w:rsidP="0034317F">
      <w:pPr>
        <w:pStyle w:val="21"/>
        <w:ind w:firstLine="720"/>
        <w:jc w:val="both"/>
        <w:rPr>
          <w:rFonts w:ascii="Times New Roman" w:hAnsi="Times New Roman"/>
          <w:szCs w:val="28"/>
        </w:rPr>
      </w:pPr>
      <w:r w:rsidRPr="009B3B9D">
        <w:rPr>
          <w:rFonts w:ascii="Times New Roman" w:hAnsi="Times New Roman"/>
          <w:szCs w:val="28"/>
        </w:rPr>
        <w:t>– обеспечить использование ТНПА при контроле качества продукции;</w:t>
      </w:r>
    </w:p>
    <w:p w:rsidR="009B3B9D" w:rsidRPr="009B3B9D" w:rsidRDefault="009B3B9D" w:rsidP="0034317F">
      <w:pPr>
        <w:pStyle w:val="21"/>
        <w:ind w:firstLine="720"/>
        <w:jc w:val="both"/>
        <w:rPr>
          <w:rFonts w:ascii="Times New Roman" w:hAnsi="Times New Roman"/>
          <w:szCs w:val="28"/>
        </w:rPr>
      </w:pPr>
      <w:r w:rsidRPr="009B3B9D">
        <w:rPr>
          <w:rFonts w:ascii="Times New Roman" w:hAnsi="Times New Roman"/>
          <w:szCs w:val="28"/>
        </w:rPr>
        <w:t>– внедрять современные метрологические приемы и методы испытаний продукции;</w:t>
      </w:r>
    </w:p>
    <w:p w:rsidR="009B3B9D" w:rsidRDefault="009B3B9D" w:rsidP="0034317F">
      <w:pPr>
        <w:pStyle w:val="21"/>
        <w:ind w:firstLine="720"/>
        <w:jc w:val="both"/>
        <w:rPr>
          <w:rFonts w:ascii="Times New Roman" w:hAnsi="Times New Roman"/>
          <w:szCs w:val="28"/>
        </w:rPr>
      </w:pPr>
      <w:r w:rsidRPr="009B3B9D">
        <w:rPr>
          <w:rFonts w:ascii="Times New Roman" w:hAnsi="Times New Roman"/>
          <w:szCs w:val="28"/>
        </w:rPr>
        <w:t>– участвовать в проведении серти</w:t>
      </w:r>
      <w:r w:rsidR="0038482A">
        <w:rPr>
          <w:rFonts w:ascii="Times New Roman" w:hAnsi="Times New Roman"/>
          <w:szCs w:val="28"/>
        </w:rPr>
        <w:t>фикационных испытаний продукции.</w:t>
      </w:r>
    </w:p>
    <w:p w:rsidR="00CF77A0" w:rsidRPr="00CF77A0" w:rsidRDefault="00CF77A0" w:rsidP="00861A8F">
      <w:pPr>
        <w:pStyle w:val="11"/>
        <w:ind w:firstLine="730"/>
        <w:rPr>
          <w:color w:val="000000"/>
          <w:spacing w:val="-4"/>
          <w:sz w:val="28"/>
          <w:szCs w:val="28"/>
        </w:rPr>
      </w:pPr>
      <w:r w:rsidRPr="009B3B9D">
        <w:rPr>
          <w:color w:val="000000"/>
          <w:spacing w:val="-4"/>
          <w:sz w:val="28"/>
          <w:szCs w:val="28"/>
        </w:rPr>
        <w:t xml:space="preserve">Данная дисциплина изучается в </w:t>
      </w:r>
      <w:r w:rsidRPr="009B3B9D">
        <w:rPr>
          <w:color w:val="000000"/>
          <w:spacing w:val="-4"/>
          <w:sz w:val="28"/>
          <w:szCs w:val="28"/>
          <w:lang w:val="en-US"/>
        </w:rPr>
        <w:t>VII</w:t>
      </w:r>
      <w:r w:rsidRPr="009B3B9D">
        <w:rPr>
          <w:color w:val="000000"/>
          <w:spacing w:val="-4"/>
          <w:sz w:val="28"/>
          <w:szCs w:val="28"/>
        </w:rPr>
        <w:t xml:space="preserve"> семестре. </w:t>
      </w:r>
      <w:r w:rsidR="00756BE0">
        <w:rPr>
          <w:color w:val="000000"/>
          <w:spacing w:val="-4"/>
          <w:sz w:val="28"/>
          <w:szCs w:val="28"/>
        </w:rPr>
        <w:t>Учебный</w:t>
      </w:r>
      <w:r w:rsidRPr="009B3B9D">
        <w:rPr>
          <w:color w:val="000000"/>
          <w:spacing w:val="-4"/>
          <w:sz w:val="28"/>
          <w:szCs w:val="28"/>
        </w:rPr>
        <w:t xml:space="preserve"> </w:t>
      </w:r>
      <w:r w:rsidR="00861A8F">
        <w:rPr>
          <w:color w:val="000000"/>
          <w:spacing w:val="-4"/>
          <w:sz w:val="28"/>
          <w:szCs w:val="28"/>
        </w:rPr>
        <w:t xml:space="preserve">план </w:t>
      </w:r>
      <w:r w:rsidRPr="009B3B9D">
        <w:rPr>
          <w:color w:val="000000"/>
          <w:spacing w:val="-4"/>
          <w:sz w:val="28"/>
          <w:szCs w:val="28"/>
        </w:rPr>
        <w:t xml:space="preserve">предусматривает для изучения дисциплины 192 часа. </w:t>
      </w:r>
      <w:r w:rsidRPr="009B3B9D">
        <w:rPr>
          <w:color w:val="000000"/>
          <w:spacing w:val="-2"/>
          <w:sz w:val="28"/>
          <w:szCs w:val="28"/>
        </w:rPr>
        <w:t xml:space="preserve">В </w:t>
      </w:r>
      <w:r w:rsidRPr="009B3B9D">
        <w:rPr>
          <w:color w:val="000000"/>
          <w:spacing w:val="-2"/>
          <w:sz w:val="28"/>
          <w:szCs w:val="28"/>
          <w:lang w:val="en-US"/>
        </w:rPr>
        <w:t>VIII</w:t>
      </w:r>
      <w:r w:rsidRPr="009B3B9D">
        <w:rPr>
          <w:color w:val="000000"/>
          <w:spacing w:val="-2"/>
          <w:sz w:val="28"/>
          <w:szCs w:val="28"/>
        </w:rPr>
        <w:t xml:space="preserve"> </w:t>
      </w:r>
      <w:r w:rsidRPr="009B3B9D">
        <w:rPr>
          <w:color w:val="000000"/>
          <w:spacing w:val="-4"/>
          <w:sz w:val="28"/>
          <w:szCs w:val="28"/>
        </w:rPr>
        <w:t>семестре студенты</w:t>
      </w:r>
      <w:r w:rsidR="00861A8F">
        <w:rPr>
          <w:color w:val="000000"/>
          <w:spacing w:val="-4"/>
          <w:sz w:val="28"/>
          <w:szCs w:val="28"/>
        </w:rPr>
        <w:t xml:space="preserve"> </w:t>
      </w:r>
      <w:r w:rsidRPr="009B3B9D">
        <w:rPr>
          <w:color w:val="000000"/>
          <w:spacing w:val="-4"/>
          <w:sz w:val="28"/>
          <w:szCs w:val="28"/>
        </w:rPr>
        <w:t xml:space="preserve">выполняют курсовую работу. </w:t>
      </w:r>
    </w:p>
    <w:p w:rsidR="009B3B9D" w:rsidRPr="009B3B9D" w:rsidRDefault="009B3B9D" w:rsidP="0034317F">
      <w:pPr>
        <w:pStyle w:val="11"/>
        <w:rPr>
          <w:color w:val="000000"/>
          <w:spacing w:val="-4"/>
          <w:sz w:val="28"/>
          <w:szCs w:val="28"/>
        </w:rPr>
      </w:pPr>
    </w:p>
    <w:p w:rsidR="00861A8F" w:rsidRPr="009B3B9D" w:rsidRDefault="00861A8F" w:rsidP="00861A8F">
      <w:pPr>
        <w:pStyle w:val="21"/>
        <w:ind w:firstLine="720"/>
        <w:jc w:val="both"/>
        <w:rPr>
          <w:rFonts w:ascii="Times New Roman" w:hAnsi="Times New Roman"/>
          <w:b/>
          <w:szCs w:val="28"/>
        </w:rPr>
      </w:pPr>
      <w:r w:rsidRPr="009B3B9D">
        <w:rPr>
          <w:rFonts w:ascii="Times New Roman" w:hAnsi="Times New Roman"/>
          <w:b/>
          <w:szCs w:val="28"/>
        </w:rPr>
        <w:t>Примерный тематический план дисциплины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6421"/>
        <w:gridCol w:w="939"/>
        <w:gridCol w:w="940"/>
        <w:gridCol w:w="940"/>
      </w:tblGrid>
      <w:tr w:rsidR="00861A8F" w:rsidRPr="009B3B9D" w:rsidTr="000F0747">
        <w:tc>
          <w:tcPr>
            <w:tcW w:w="791" w:type="dxa"/>
            <w:vMerge w:val="restart"/>
            <w:vAlign w:val="center"/>
          </w:tcPr>
          <w:p w:rsidR="00861A8F" w:rsidRPr="009B3B9D" w:rsidRDefault="00861A8F" w:rsidP="000F0747">
            <w:pPr>
              <w:jc w:val="both"/>
              <w:rPr>
                <w:sz w:val="28"/>
                <w:szCs w:val="28"/>
              </w:rPr>
            </w:pPr>
            <w:r w:rsidRPr="009B3B9D">
              <w:rPr>
                <w:sz w:val="28"/>
                <w:szCs w:val="28"/>
              </w:rPr>
              <w:t>№</w:t>
            </w:r>
          </w:p>
          <w:p w:rsidR="00861A8F" w:rsidRPr="009B3B9D" w:rsidRDefault="00861A8F" w:rsidP="000F0747">
            <w:pPr>
              <w:jc w:val="both"/>
              <w:rPr>
                <w:sz w:val="28"/>
                <w:szCs w:val="28"/>
              </w:rPr>
            </w:pPr>
            <w:r w:rsidRPr="009B3B9D">
              <w:rPr>
                <w:sz w:val="28"/>
                <w:szCs w:val="28"/>
              </w:rPr>
              <w:t>п/п</w:t>
            </w:r>
          </w:p>
        </w:tc>
        <w:tc>
          <w:tcPr>
            <w:tcW w:w="6421" w:type="dxa"/>
            <w:vMerge w:val="restart"/>
            <w:vAlign w:val="center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 w:rsidRPr="009B3B9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2819" w:type="dxa"/>
            <w:gridSpan w:val="3"/>
          </w:tcPr>
          <w:p w:rsidR="00861A8F" w:rsidRPr="009B3B9D" w:rsidRDefault="00861A8F" w:rsidP="000F0747">
            <w:pPr>
              <w:jc w:val="both"/>
              <w:rPr>
                <w:sz w:val="28"/>
                <w:szCs w:val="28"/>
              </w:rPr>
            </w:pPr>
            <w:r w:rsidRPr="009B3B9D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861A8F" w:rsidRPr="009B3B9D" w:rsidTr="000F0747">
        <w:trPr>
          <w:cantSplit/>
          <w:trHeight w:val="1134"/>
        </w:trPr>
        <w:tc>
          <w:tcPr>
            <w:tcW w:w="791" w:type="dxa"/>
            <w:vMerge/>
          </w:tcPr>
          <w:p w:rsidR="00861A8F" w:rsidRPr="009B3B9D" w:rsidRDefault="00861A8F" w:rsidP="000F07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1" w:type="dxa"/>
            <w:vMerge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dxa"/>
            <w:shd w:val="clear" w:color="auto" w:fill="auto"/>
            <w:textDirection w:val="btLr"/>
          </w:tcPr>
          <w:p w:rsidR="00861A8F" w:rsidRPr="00C14FD6" w:rsidRDefault="00861A8F" w:rsidP="000F07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4FD6">
              <w:rPr>
                <w:sz w:val="24"/>
                <w:szCs w:val="24"/>
              </w:rPr>
              <w:t>Лекции</w:t>
            </w:r>
          </w:p>
        </w:tc>
        <w:tc>
          <w:tcPr>
            <w:tcW w:w="940" w:type="dxa"/>
            <w:shd w:val="clear" w:color="auto" w:fill="auto"/>
            <w:textDirection w:val="btLr"/>
          </w:tcPr>
          <w:p w:rsidR="00861A8F" w:rsidRPr="00C14FD6" w:rsidRDefault="00861A8F" w:rsidP="000F07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4FD6">
              <w:rPr>
                <w:sz w:val="24"/>
                <w:szCs w:val="24"/>
              </w:rPr>
              <w:t>Практические за</w:t>
            </w:r>
            <w:r>
              <w:rPr>
                <w:sz w:val="24"/>
                <w:szCs w:val="24"/>
              </w:rPr>
              <w:t>н</w:t>
            </w:r>
            <w:r w:rsidRPr="00C14FD6">
              <w:rPr>
                <w:sz w:val="24"/>
                <w:szCs w:val="24"/>
              </w:rPr>
              <w:t>ятия</w:t>
            </w:r>
          </w:p>
        </w:tc>
        <w:tc>
          <w:tcPr>
            <w:tcW w:w="940" w:type="dxa"/>
            <w:shd w:val="clear" w:color="auto" w:fill="auto"/>
            <w:textDirection w:val="btLr"/>
          </w:tcPr>
          <w:p w:rsidR="00861A8F" w:rsidRPr="00C14FD6" w:rsidRDefault="00861A8F" w:rsidP="000F07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14FD6">
              <w:rPr>
                <w:sz w:val="24"/>
                <w:szCs w:val="24"/>
              </w:rPr>
              <w:t>Лабораторные занятия</w:t>
            </w:r>
          </w:p>
        </w:tc>
      </w:tr>
      <w:tr w:rsidR="00861A8F" w:rsidRPr="009B3B9D" w:rsidTr="000F0747">
        <w:tc>
          <w:tcPr>
            <w:tcW w:w="791" w:type="dxa"/>
          </w:tcPr>
          <w:p w:rsidR="00861A8F" w:rsidRPr="009B3B9D" w:rsidRDefault="00861A8F" w:rsidP="000F0747">
            <w:pPr>
              <w:jc w:val="both"/>
              <w:rPr>
                <w:sz w:val="28"/>
                <w:szCs w:val="28"/>
              </w:rPr>
            </w:pPr>
            <w:r w:rsidRPr="009B3B9D">
              <w:rPr>
                <w:sz w:val="28"/>
                <w:szCs w:val="28"/>
              </w:rPr>
              <w:t>1</w:t>
            </w:r>
          </w:p>
        </w:tc>
        <w:tc>
          <w:tcPr>
            <w:tcW w:w="6421" w:type="dxa"/>
          </w:tcPr>
          <w:p w:rsidR="00861A8F" w:rsidRPr="00DE29DB" w:rsidRDefault="00861A8F" w:rsidP="000F0747">
            <w:pPr>
              <w:pStyle w:val="11"/>
              <w:rPr>
                <w:sz w:val="28"/>
                <w:szCs w:val="28"/>
              </w:rPr>
            </w:pPr>
            <w:r w:rsidRPr="00DE29DB">
              <w:rPr>
                <w:color w:val="000000"/>
                <w:spacing w:val="-6"/>
                <w:sz w:val="28"/>
                <w:szCs w:val="28"/>
              </w:rPr>
              <w:t>Общая теория хроматографии</w:t>
            </w:r>
            <w:r w:rsidRPr="00DE29DB"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939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</w:p>
        </w:tc>
      </w:tr>
      <w:tr w:rsidR="00861A8F" w:rsidRPr="009B3B9D" w:rsidTr="000F0747">
        <w:tc>
          <w:tcPr>
            <w:tcW w:w="791" w:type="dxa"/>
          </w:tcPr>
          <w:p w:rsidR="00861A8F" w:rsidRPr="009B3B9D" w:rsidRDefault="00861A8F" w:rsidP="000F0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1" w:type="dxa"/>
          </w:tcPr>
          <w:p w:rsidR="00861A8F" w:rsidRPr="00DE29DB" w:rsidRDefault="00861A8F" w:rsidP="000F0747">
            <w:pPr>
              <w:pStyle w:val="11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E29DB">
              <w:rPr>
                <w:color w:val="000000"/>
                <w:spacing w:val="4"/>
                <w:sz w:val="28"/>
                <w:szCs w:val="28"/>
              </w:rPr>
              <w:t xml:space="preserve">Газовая хроматография. </w:t>
            </w:r>
          </w:p>
        </w:tc>
        <w:tc>
          <w:tcPr>
            <w:tcW w:w="939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</w:p>
        </w:tc>
      </w:tr>
      <w:tr w:rsidR="00861A8F" w:rsidRPr="009B3B9D" w:rsidTr="000F0747">
        <w:tc>
          <w:tcPr>
            <w:tcW w:w="791" w:type="dxa"/>
          </w:tcPr>
          <w:p w:rsidR="00861A8F" w:rsidRDefault="00861A8F" w:rsidP="000F0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21" w:type="dxa"/>
          </w:tcPr>
          <w:p w:rsidR="00861A8F" w:rsidRPr="00DE29DB" w:rsidRDefault="00861A8F" w:rsidP="000F0747">
            <w:pPr>
              <w:pStyle w:val="11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DE29DB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Методические аспекты газовой хроматографии. </w:t>
            </w:r>
          </w:p>
        </w:tc>
        <w:tc>
          <w:tcPr>
            <w:tcW w:w="939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5D7838" w:rsidP="005D7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1A8F" w:rsidRPr="009B3B9D" w:rsidTr="000F0747">
        <w:tc>
          <w:tcPr>
            <w:tcW w:w="791" w:type="dxa"/>
          </w:tcPr>
          <w:p w:rsidR="00861A8F" w:rsidRPr="009B3B9D" w:rsidRDefault="00861A8F" w:rsidP="000F0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21" w:type="dxa"/>
          </w:tcPr>
          <w:p w:rsidR="00861A8F" w:rsidRPr="00DE29DB" w:rsidRDefault="00861A8F" w:rsidP="000F0747">
            <w:pPr>
              <w:jc w:val="both"/>
              <w:rPr>
                <w:sz w:val="28"/>
                <w:szCs w:val="28"/>
              </w:rPr>
            </w:pPr>
            <w:r w:rsidRPr="00DE29DB">
              <w:rPr>
                <w:color w:val="000000"/>
                <w:spacing w:val="-3"/>
                <w:sz w:val="28"/>
                <w:szCs w:val="28"/>
              </w:rPr>
              <w:t>А</w:t>
            </w:r>
            <w:r w:rsidRPr="00DE29DB">
              <w:rPr>
                <w:color w:val="000000"/>
                <w:spacing w:val="-1"/>
                <w:sz w:val="28"/>
                <w:szCs w:val="28"/>
              </w:rPr>
              <w:t>ппаратура для газово</w:t>
            </w:r>
            <w:r>
              <w:rPr>
                <w:color w:val="000000"/>
                <w:spacing w:val="-1"/>
                <w:sz w:val="28"/>
                <w:szCs w:val="28"/>
              </w:rPr>
              <w:t>й</w:t>
            </w:r>
            <w:r w:rsidRPr="00DE29DB">
              <w:rPr>
                <w:color w:val="000000"/>
                <w:spacing w:val="-1"/>
                <w:sz w:val="28"/>
                <w:szCs w:val="28"/>
              </w:rPr>
              <w:t xml:space="preserve"> хромато</w:t>
            </w:r>
            <w:r w:rsidRPr="00DE29DB">
              <w:rPr>
                <w:color w:val="000000"/>
                <w:spacing w:val="-4"/>
                <w:sz w:val="28"/>
                <w:szCs w:val="28"/>
              </w:rPr>
              <w:t>графи</w:t>
            </w:r>
            <w:r>
              <w:rPr>
                <w:color w:val="000000"/>
                <w:spacing w:val="-4"/>
                <w:sz w:val="28"/>
                <w:szCs w:val="28"/>
              </w:rPr>
              <w:t>и</w:t>
            </w:r>
            <w:r w:rsidRPr="00DE29DB">
              <w:rPr>
                <w:color w:val="000000"/>
                <w:spacing w:val="-4"/>
                <w:sz w:val="28"/>
                <w:szCs w:val="28"/>
              </w:rPr>
              <w:t xml:space="preserve">. </w:t>
            </w:r>
          </w:p>
        </w:tc>
        <w:tc>
          <w:tcPr>
            <w:tcW w:w="939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61A8F" w:rsidRPr="009B3B9D" w:rsidTr="000F0747">
        <w:tc>
          <w:tcPr>
            <w:tcW w:w="791" w:type="dxa"/>
          </w:tcPr>
          <w:p w:rsidR="00861A8F" w:rsidRPr="009B3B9D" w:rsidRDefault="00861A8F" w:rsidP="000F0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21" w:type="dxa"/>
          </w:tcPr>
          <w:p w:rsidR="00861A8F" w:rsidRPr="00DE29DB" w:rsidRDefault="00861A8F" w:rsidP="000F0747">
            <w:pPr>
              <w:jc w:val="both"/>
              <w:rPr>
                <w:sz w:val="28"/>
                <w:szCs w:val="28"/>
              </w:rPr>
            </w:pPr>
            <w:r w:rsidRPr="00DE29DB">
              <w:rPr>
                <w:color w:val="000000"/>
                <w:spacing w:val="6"/>
                <w:sz w:val="28"/>
                <w:szCs w:val="28"/>
              </w:rPr>
              <w:t>Жидкостная хроматограф</w:t>
            </w:r>
            <w:r w:rsidRPr="00DE29DB">
              <w:rPr>
                <w:color w:val="000000"/>
                <w:sz w:val="28"/>
                <w:szCs w:val="28"/>
              </w:rPr>
              <w:t xml:space="preserve">ия. </w:t>
            </w:r>
          </w:p>
        </w:tc>
        <w:tc>
          <w:tcPr>
            <w:tcW w:w="939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</w:p>
        </w:tc>
      </w:tr>
      <w:tr w:rsidR="00861A8F" w:rsidRPr="009B3B9D" w:rsidTr="000F0747">
        <w:tc>
          <w:tcPr>
            <w:tcW w:w="791" w:type="dxa"/>
          </w:tcPr>
          <w:p w:rsidR="00861A8F" w:rsidRDefault="00861A8F" w:rsidP="000F0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21" w:type="dxa"/>
          </w:tcPr>
          <w:p w:rsidR="00861A8F" w:rsidRPr="00DE29DB" w:rsidRDefault="00861A8F" w:rsidP="00746339">
            <w:pPr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DE29DB">
              <w:rPr>
                <w:color w:val="000000"/>
                <w:sz w:val="28"/>
                <w:szCs w:val="28"/>
              </w:rPr>
              <w:t xml:space="preserve">Методические аспекты </w:t>
            </w:r>
            <w:r w:rsidR="00746339">
              <w:rPr>
                <w:color w:val="000000"/>
                <w:sz w:val="28"/>
                <w:szCs w:val="28"/>
              </w:rPr>
              <w:t>жидкостной хроматографии</w:t>
            </w:r>
            <w:r w:rsidRPr="00DE29DB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39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</w:p>
        </w:tc>
      </w:tr>
      <w:tr w:rsidR="00861A8F" w:rsidRPr="009B3B9D" w:rsidTr="000F0747">
        <w:tc>
          <w:tcPr>
            <w:tcW w:w="791" w:type="dxa"/>
          </w:tcPr>
          <w:p w:rsidR="00861A8F" w:rsidRPr="009B3B9D" w:rsidRDefault="00861A8F" w:rsidP="000F0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21" w:type="dxa"/>
          </w:tcPr>
          <w:p w:rsidR="00861A8F" w:rsidRPr="00DE29DB" w:rsidRDefault="00861A8F" w:rsidP="000F0747">
            <w:pPr>
              <w:jc w:val="both"/>
              <w:rPr>
                <w:sz w:val="28"/>
                <w:szCs w:val="28"/>
              </w:rPr>
            </w:pPr>
            <w:r w:rsidRPr="00DE29DB">
              <w:rPr>
                <w:sz w:val="28"/>
                <w:szCs w:val="28"/>
              </w:rPr>
              <w:t xml:space="preserve">Тонкослойная хроматография. </w:t>
            </w:r>
          </w:p>
        </w:tc>
        <w:tc>
          <w:tcPr>
            <w:tcW w:w="939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5D7838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1A8F" w:rsidRPr="009B3B9D" w:rsidTr="000F0747">
        <w:tc>
          <w:tcPr>
            <w:tcW w:w="791" w:type="dxa"/>
          </w:tcPr>
          <w:p w:rsidR="00861A8F" w:rsidRPr="009B3B9D" w:rsidRDefault="00861A8F" w:rsidP="000F0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21" w:type="dxa"/>
          </w:tcPr>
          <w:p w:rsidR="00861A8F" w:rsidRPr="00DE29DB" w:rsidRDefault="00861A8F" w:rsidP="000F0747">
            <w:pPr>
              <w:jc w:val="both"/>
              <w:rPr>
                <w:sz w:val="28"/>
                <w:szCs w:val="28"/>
              </w:rPr>
            </w:pPr>
            <w:r w:rsidRPr="00DE29DB">
              <w:rPr>
                <w:sz w:val="28"/>
                <w:szCs w:val="28"/>
              </w:rPr>
              <w:t xml:space="preserve">Капиллярный электрофорез. </w:t>
            </w:r>
          </w:p>
        </w:tc>
        <w:tc>
          <w:tcPr>
            <w:tcW w:w="939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861A8F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861A8F" w:rsidRPr="009B3B9D" w:rsidRDefault="005D7838" w:rsidP="000F0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61A8F" w:rsidRPr="009B3B9D" w:rsidRDefault="00861A8F" w:rsidP="00861A8F">
      <w:pPr>
        <w:pStyle w:val="11"/>
        <w:rPr>
          <w:color w:val="000000"/>
          <w:spacing w:val="-4"/>
          <w:sz w:val="28"/>
          <w:szCs w:val="28"/>
        </w:rPr>
      </w:pPr>
    </w:p>
    <w:p w:rsidR="009D4788" w:rsidRPr="009B3B9D" w:rsidRDefault="00861A8F" w:rsidP="00746339">
      <w:pPr>
        <w:pStyle w:val="11"/>
        <w:jc w:val="both"/>
        <w:rPr>
          <w:sz w:val="28"/>
          <w:szCs w:val="28"/>
        </w:rPr>
      </w:pPr>
      <w:r w:rsidRPr="009B3B9D">
        <w:rPr>
          <w:sz w:val="28"/>
          <w:szCs w:val="28"/>
        </w:rPr>
        <w:t xml:space="preserve">ВСЕГО:                                                   </w:t>
      </w:r>
      <w:r>
        <w:rPr>
          <w:sz w:val="28"/>
          <w:szCs w:val="28"/>
        </w:rPr>
        <w:t>96 аудиторных часов</w:t>
      </w:r>
    </w:p>
    <w:p w:rsidR="00DE29DB" w:rsidRPr="00A60030" w:rsidRDefault="00E832BD" w:rsidP="00DE29DB"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29DB" w:rsidRPr="00A60030">
        <w:rPr>
          <w:b/>
          <w:sz w:val="28"/>
          <w:szCs w:val="28"/>
        </w:rPr>
        <w:lastRenderedPageBreak/>
        <w:t xml:space="preserve">Содержание </w:t>
      </w:r>
      <w:r w:rsidR="00DE29DB">
        <w:rPr>
          <w:b/>
          <w:sz w:val="28"/>
          <w:szCs w:val="28"/>
        </w:rPr>
        <w:t>дисциплины</w:t>
      </w:r>
    </w:p>
    <w:p w:rsidR="00DE29DB" w:rsidRPr="00F63F80" w:rsidRDefault="00DE29DB" w:rsidP="00DE29DB">
      <w:pPr>
        <w:ind w:right="-58"/>
        <w:jc w:val="center"/>
        <w:rPr>
          <w:b/>
          <w:spacing w:val="16"/>
          <w:sz w:val="28"/>
          <w:szCs w:val="28"/>
        </w:rPr>
      </w:pPr>
    </w:p>
    <w:p w:rsidR="00DE29DB" w:rsidRPr="009B3B9D" w:rsidRDefault="00DE29DB" w:rsidP="00DE29DB">
      <w:pPr>
        <w:pStyle w:val="11"/>
        <w:rPr>
          <w:sz w:val="28"/>
          <w:szCs w:val="28"/>
        </w:rPr>
      </w:pPr>
      <w:r w:rsidRPr="00F63F80">
        <w:rPr>
          <w:b/>
          <w:sz w:val="28"/>
          <w:szCs w:val="28"/>
        </w:rPr>
        <w:t>Тема 1.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pacing w:val="-6"/>
          <w:sz w:val="28"/>
          <w:szCs w:val="28"/>
        </w:rPr>
        <w:t>Общая теория хроматографии</w:t>
      </w:r>
      <w:r w:rsidRPr="009B3B9D">
        <w:rPr>
          <w:b/>
          <w:color w:val="000000"/>
          <w:spacing w:val="-1"/>
          <w:sz w:val="28"/>
          <w:szCs w:val="28"/>
        </w:rPr>
        <w:t>.</w:t>
      </w:r>
    </w:p>
    <w:p w:rsidR="00DE29DB" w:rsidRDefault="00DE29DB" w:rsidP="00DE29DB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История развития метода</w:t>
      </w:r>
      <w:r w:rsidRPr="009B3B9D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 xml:space="preserve"> Классификация хроматографических методов. Теоретическое описание процессов разделения смеси веществ. Гидродинамические, сорбционные и диффузионные явления. Хроматографический пик, основные характеристики хроматограммы.</w:t>
      </w:r>
    </w:p>
    <w:p w:rsidR="00DE29DB" w:rsidRDefault="00DE29DB" w:rsidP="00DE29DB">
      <w:pPr>
        <w:jc w:val="both"/>
        <w:rPr>
          <w:color w:val="000000"/>
          <w:spacing w:val="-9"/>
          <w:sz w:val="28"/>
          <w:szCs w:val="28"/>
        </w:rPr>
      </w:pPr>
    </w:p>
    <w:p w:rsidR="00DE29DB" w:rsidRDefault="00DE29DB" w:rsidP="00DE29DB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DE29DB">
        <w:rPr>
          <w:b/>
          <w:color w:val="000000"/>
          <w:spacing w:val="-9"/>
          <w:sz w:val="28"/>
          <w:szCs w:val="28"/>
        </w:rPr>
        <w:t>Тема 2.</w:t>
      </w:r>
      <w:r>
        <w:rPr>
          <w:color w:val="000000"/>
          <w:spacing w:val="-9"/>
          <w:sz w:val="28"/>
          <w:szCs w:val="28"/>
        </w:rPr>
        <w:t xml:space="preserve"> </w:t>
      </w:r>
      <w:r w:rsidRPr="009B3B9D">
        <w:rPr>
          <w:b/>
          <w:color w:val="000000"/>
          <w:spacing w:val="4"/>
          <w:sz w:val="28"/>
          <w:szCs w:val="28"/>
        </w:rPr>
        <w:t>Газовая хроматография.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Pr="00A97FAD">
        <w:rPr>
          <w:color w:val="000000"/>
          <w:spacing w:val="4"/>
          <w:sz w:val="28"/>
          <w:szCs w:val="28"/>
        </w:rPr>
        <w:t xml:space="preserve">Основные уравнения теории удерживания в газовой хроматографии. Параметры разделения. </w:t>
      </w:r>
      <w:r w:rsidRPr="00A97FAD">
        <w:rPr>
          <w:rFonts w:ascii="TimesNewRoman,Bold" w:hAnsi="TimesNewRoman,Bold" w:cs="TimesNewRoman,Bold"/>
          <w:bCs/>
          <w:sz w:val="28"/>
          <w:szCs w:val="28"/>
        </w:rPr>
        <w:t xml:space="preserve">Связь с параметрами эффективности и селективности. </w:t>
      </w:r>
      <w:r w:rsidRPr="00A97FAD">
        <w:rPr>
          <w:rFonts w:ascii="TimesNewRoman" w:hAnsi="TimesNewRoman" w:cs="TimesNewRoman"/>
          <w:sz w:val="28"/>
          <w:szCs w:val="28"/>
        </w:rPr>
        <w:t xml:space="preserve">Основные факторы размывания хроматографических пиков. Степень разделения и ее связь с параметрами хроматографической колонки. </w:t>
      </w:r>
      <w:r w:rsidRPr="00A97FAD">
        <w:rPr>
          <w:rFonts w:ascii="TimesNewRoman,Bold" w:hAnsi="TimesNewRoman,Bold" w:cs="TimesNewRoman,Bold"/>
          <w:bCs/>
          <w:sz w:val="28"/>
          <w:szCs w:val="28"/>
        </w:rPr>
        <w:t>Влияние условий анализа на эффективность разделения.</w:t>
      </w:r>
    </w:p>
    <w:p w:rsidR="00DE29DB" w:rsidRDefault="00DE29DB" w:rsidP="00DE29DB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</w:p>
    <w:p w:rsidR="00DE29DB" w:rsidRDefault="00DE29DB" w:rsidP="00DE29DB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  <w:r w:rsidRPr="00DE29DB">
        <w:rPr>
          <w:rFonts w:ascii="TimesNewRoman,Bold" w:hAnsi="TimesNewRoman,Bold" w:cs="TimesNewRoman,Bold"/>
          <w:b/>
          <w:bCs/>
          <w:sz w:val="28"/>
          <w:szCs w:val="28"/>
        </w:rPr>
        <w:t>Тема 3.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Pr="008616DC">
        <w:rPr>
          <w:rFonts w:ascii="TimesNewRoman,Bold" w:hAnsi="TimesNewRoman,Bold" w:cs="TimesNewRoman,Bold"/>
          <w:b/>
          <w:bCs/>
          <w:sz w:val="28"/>
          <w:szCs w:val="28"/>
        </w:rPr>
        <w:t>Методические аспекты газовой хроматографии.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Качественный и количественный хроматографический анализ. Газо-жидкостная и газо-адсорбционная хроматография. Применение газовой хроматографии для анализа различных систем.</w:t>
      </w:r>
    </w:p>
    <w:p w:rsidR="00DE29DB" w:rsidRDefault="00DE29DB" w:rsidP="00DE29DB">
      <w:pPr>
        <w:jc w:val="both"/>
        <w:rPr>
          <w:rFonts w:ascii="TimesNewRoman,Bold" w:hAnsi="TimesNewRoman,Bold" w:cs="TimesNewRoman,Bold"/>
          <w:bCs/>
          <w:sz w:val="28"/>
          <w:szCs w:val="28"/>
        </w:rPr>
      </w:pPr>
    </w:p>
    <w:p w:rsidR="00DE29DB" w:rsidRDefault="00DE29DB" w:rsidP="00DE29DB">
      <w:pPr>
        <w:jc w:val="both"/>
        <w:rPr>
          <w:color w:val="000000"/>
          <w:spacing w:val="-7"/>
          <w:sz w:val="28"/>
          <w:szCs w:val="28"/>
        </w:rPr>
      </w:pPr>
      <w:r w:rsidRPr="00DE29DB">
        <w:rPr>
          <w:rFonts w:ascii="TimesNewRoman,Bold" w:hAnsi="TimesNewRoman,Bold" w:cs="TimesNewRoman,Bold"/>
          <w:b/>
          <w:bCs/>
          <w:sz w:val="28"/>
          <w:szCs w:val="28"/>
        </w:rPr>
        <w:t>Тема 4.</w:t>
      </w:r>
      <w:r>
        <w:rPr>
          <w:rFonts w:ascii="TimesNewRoman,Bold" w:hAnsi="TimesNewRoman,Bold" w:cs="TimesNewRoman,Bold"/>
          <w:bCs/>
          <w:sz w:val="28"/>
          <w:szCs w:val="28"/>
        </w:rPr>
        <w:t xml:space="preserve"> </w:t>
      </w:r>
      <w:r w:rsidRPr="009B3B9D">
        <w:rPr>
          <w:b/>
          <w:color w:val="000000"/>
          <w:spacing w:val="-3"/>
          <w:sz w:val="28"/>
          <w:szCs w:val="28"/>
        </w:rPr>
        <w:t>А</w:t>
      </w:r>
      <w:r w:rsidRPr="009B3B9D">
        <w:rPr>
          <w:b/>
          <w:color w:val="000000"/>
          <w:spacing w:val="-1"/>
          <w:sz w:val="28"/>
          <w:szCs w:val="28"/>
        </w:rPr>
        <w:t xml:space="preserve">ппаратура </w:t>
      </w:r>
      <w:r>
        <w:rPr>
          <w:b/>
          <w:color w:val="000000"/>
          <w:spacing w:val="-1"/>
          <w:sz w:val="28"/>
          <w:szCs w:val="28"/>
        </w:rPr>
        <w:t xml:space="preserve">для газовой </w:t>
      </w:r>
      <w:r w:rsidRPr="009B3B9D">
        <w:rPr>
          <w:b/>
          <w:color w:val="000000"/>
          <w:spacing w:val="-1"/>
          <w:sz w:val="28"/>
          <w:szCs w:val="28"/>
        </w:rPr>
        <w:t>хромато</w:t>
      </w:r>
      <w:r w:rsidRPr="009B3B9D">
        <w:rPr>
          <w:b/>
          <w:color w:val="000000"/>
          <w:spacing w:val="-4"/>
          <w:sz w:val="28"/>
          <w:szCs w:val="28"/>
        </w:rPr>
        <w:t>графи</w:t>
      </w:r>
      <w:r>
        <w:rPr>
          <w:b/>
          <w:color w:val="000000"/>
          <w:spacing w:val="-4"/>
          <w:sz w:val="28"/>
          <w:szCs w:val="28"/>
        </w:rPr>
        <w:t>и</w:t>
      </w:r>
      <w:r w:rsidRPr="009B3B9D">
        <w:rPr>
          <w:b/>
          <w:color w:val="000000"/>
          <w:spacing w:val="-4"/>
          <w:sz w:val="28"/>
          <w:szCs w:val="28"/>
        </w:rPr>
        <w:t xml:space="preserve"> анализа.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9B3B9D">
        <w:rPr>
          <w:color w:val="000000"/>
          <w:spacing w:val="-6"/>
          <w:sz w:val="28"/>
          <w:szCs w:val="28"/>
        </w:rPr>
        <w:t>Блок-схем</w:t>
      </w:r>
      <w:r>
        <w:rPr>
          <w:color w:val="000000"/>
          <w:spacing w:val="-6"/>
          <w:sz w:val="28"/>
          <w:szCs w:val="28"/>
        </w:rPr>
        <w:t>а</w:t>
      </w:r>
      <w:r w:rsidRPr="009B3B9D">
        <w:rPr>
          <w:color w:val="000000"/>
          <w:spacing w:val="-6"/>
          <w:sz w:val="28"/>
          <w:szCs w:val="28"/>
        </w:rPr>
        <w:t xml:space="preserve"> хроматографа.</w:t>
      </w:r>
      <w:r>
        <w:rPr>
          <w:color w:val="000000"/>
          <w:spacing w:val="-6"/>
          <w:sz w:val="28"/>
          <w:szCs w:val="28"/>
        </w:rPr>
        <w:t xml:space="preserve"> Устройства ввода пробы.</w:t>
      </w:r>
      <w:r w:rsidRPr="009B3B9D">
        <w:rPr>
          <w:color w:val="000000"/>
          <w:spacing w:val="-6"/>
          <w:sz w:val="28"/>
          <w:szCs w:val="28"/>
        </w:rPr>
        <w:t xml:space="preserve"> Хроматографические колонки</w:t>
      </w:r>
      <w:r>
        <w:rPr>
          <w:color w:val="000000"/>
          <w:spacing w:val="-6"/>
          <w:sz w:val="28"/>
          <w:szCs w:val="28"/>
        </w:rPr>
        <w:t xml:space="preserve"> (капиллярные и насадочные)</w:t>
      </w:r>
      <w:r w:rsidRPr="009B3B9D">
        <w:rPr>
          <w:color w:val="000000"/>
          <w:spacing w:val="-6"/>
          <w:sz w:val="28"/>
          <w:szCs w:val="28"/>
        </w:rPr>
        <w:t>. Детекторы, применяемые в газовой хромато</w:t>
      </w:r>
      <w:r w:rsidRPr="009B3B9D">
        <w:rPr>
          <w:color w:val="000000"/>
          <w:spacing w:val="-9"/>
          <w:sz w:val="28"/>
          <w:szCs w:val="28"/>
        </w:rPr>
        <w:t>графии. Газовые и газожид</w:t>
      </w:r>
      <w:r w:rsidRPr="009B3B9D">
        <w:rPr>
          <w:color w:val="000000"/>
          <w:spacing w:val="-7"/>
          <w:sz w:val="28"/>
          <w:szCs w:val="28"/>
        </w:rPr>
        <w:t>костные хроматографы.</w:t>
      </w:r>
    </w:p>
    <w:p w:rsidR="00DE29DB" w:rsidRDefault="00DE29DB" w:rsidP="00DE29DB">
      <w:pPr>
        <w:jc w:val="both"/>
        <w:rPr>
          <w:color w:val="000000"/>
          <w:spacing w:val="-7"/>
          <w:sz w:val="28"/>
          <w:szCs w:val="28"/>
        </w:rPr>
      </w:pPr>
    </w:p>
    <w:p w:rsidR="00DE29DB" w:rsidRDefault="00DE29DB" w:rsidP="00DE29DB">
      <w:pPr>
        <w:jc w:val="both"/>
        <w:rPr>
          <w:color w:val="000000"/>
          <w:sz w:val="28"/>
          <w:szCs w:val="28"/>
        </w:rPr>
      </w:pPr>
      <w:r w:rsidRPr="00DE29DB">
        <w:rPr>
          <w:b/>
          <w:color w:val="000000"/>
          <w:spacing w:val="-7"/>
          <w:sz w:val="28"/>
          <w:szCs w:val="28"/>
        </w:rPr>
        <w:t>Тема 5.</w:t>
      </w:r>
      <w:r>
        <w:rPr>
          <w:color w:val="000000"/>
          <w:spacing w:val="-7"/>
          <w:sz w:val="28"/>
          <w:szCs w:val="28"/>
        </w:rPr>
        <w:t xml:space="preserve"> </w:t>
      </w:r>
      <w:r w:rsidRPr="009B3B9D">
        <w:rPr>
          <w:b/>
          <w:color w:val="000000"/>
          <w:spacing w:val="6"/>
          <w:sz w:val="28"/>
          <w:szCs w:val="28"/>
        </w:rPr>
        <w:t>Жидкостная хроматограф</w:t>
      </w:r>
      <w:r w:rsidRPr="009B3B9D">
        <w:rPr>
          <w:b/>
          <w:color w:val="000000"/>
          <w:sz w:val="28"/>
          <w:szCs w:val="28"/>
        </w:rPr>
        <w:t xml:space="preserve">ия. </w:t>
      </w:r>
      <w:r>
        <w:rPr>
          <w:color w:val="000000"/>
          <w:sz w:val="28"/>
          <w:szCs w:val="28"/>
        </w:rPr>
        <w:t>Общие принципы. Сорбенты для ситовой, молекулярной и хемосорбционной хроматографии. Колонки используемые для жидкостной хроматографии. Блок схема и аппаратура для проведения жидкостной хроматографии. Виды и характеристики детекторов.</w:t>
      </w:r>
    </w:p>
    <w:p w:rsidR="00DE29DB" w:rsidRDefault="00DE29DB" w:rsidP="00DE29DB">
      <w:pPr>
        <w:jc w:val="both"/>
        <w:rPr>
          <w:color w:val="000000"/>
          <w:sz w:val="28"/>
          <w:szCs w:val="28"/>
        </w:rPr>
      </w:pPr>
    </w:p>
    <w:p w:rsidR="00DE29DB" w:rsidRDefault="00DE29DB" w:rsidP="00DE29DB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6. </w:t>
      </w:r>
      <w:r w:rsidRPr="002604E9">
        <w:rPr>
          <w:b/>
          <w:color w:val="000000"/>
          <w:sz w:val="28"/>
          <w:szCs w:val="28"/>
        </w:rPr>
        <w:t xml:space="preserve">Методические аспекты </w:t>
      </w:r>
      <w:r w:rsidR="00746339">
        <w:rPr>
          <w:b/>
          <w:color w:val="000000"/>
          <w:sz w:val="28"/>
          <w:szCs w:val="28"/>
        </w:rPr>
        <w:t>жидкостной хроматографии</w:t>
      </w:r>
      <w:r w:rsidRPr="002604E9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Выбор подвижной фазы (элюирующая сила и селективность), условий разделения. Подготовка растворителя, колонки, пробы, качественный анализ. </w:t>
      </w:r>
      <w:r w:rsidRPr="009B3B9D">
        <w:rPr>
          <w:color w:val="000000"/>
          <w:spacing w:val="-4"/>
          <w:sz w:val="28"/>
          <w:szCs w:val="28"/>
        </w:rPr>
        <w:t xml:space="preserve">Объекты исследования при использовании </w:t>
      </w:r>
      <w:r>
        <w:rPr>
          <w:color w:val="000000"/>
          <w:spacing w:val="-4"/>
          <w:sz w:val="28"/>
          <w:szCs w:val="28"/>
        </w:rPr>
        <w:t>жидкостной</w:t>
      </w:r>
      <w:r w:rsidRPr="009B3B9D">
        <w:rPr>
          <w:color w:val="000000"/>
          <w:spacing w:val="-4"/>
          <w:sz w:val="28"/>
          <w:szCs w:val="28"/>
        </w:rPr>
        <w:t xml:space="preserve"> хроматографии</w:t>
      </w:r>
    </w:p>
    <w:p w:rsidR="00DE29DB" w:rsidRDefault="00DE29DB" w:rsidP="00DE29DB">
      <w:pPr>
        <w:jc w:val="both"/>
        <w:rPr>
          <w:b/>
          <w:sz w:val="28"/>
          <w:szCs w:val="28"/>
        </w:rPr>
      </w:pPr>
    </w:p>
    <w:p w:rsidR="00DE29DB" w:rsidRDefault="00DE29DB" w:rsidP="00DE29DB">
      <w:pPr>
        <w:jc w:val="both"/>
        <w:rPr>
          <w:sz w:val="28"/>
          <w:szCs w:val="28"/>
        </w:rPr>
      </w:pPr>
      <w:r w:rsidRPr="00DE29DB">
        <w:rPr>
          <w:b/>
          <w:sz w:val="28"/>
          <w:szCs w:val="28"/>
        </w:rPr>
        <w:t>Тема 7.</w:t>
      </w:r>
      <w:r>
        <w:rPr>
          <w:sz w:val="28"/>
          <w:szCs w:val="28"/>
        </w:rPr>
        <w:t xml:space="preserve"> </w:t>
      </w:r>
      <w:r w:rsidRPr="00C165E1">
        <w:rPr>
          <w:b/>
          <w:sz w:val="28"/>
          <w:szCs w:val="28"/>
        </w:rPr>
        <w:t>Тонкослойная хроматография.</w:t>
      </w:r>
      <w:r>
        <w:rPr>
          <w:sz w:val="28"/>
          <w:szCs w:val="28"/>
        </w:rPr>
        <w:t xml:space="preserve"> Параметры и механизмы разделения в тонкослойной хроматографии. Адсорбенты и пластины. Нанесение пробы и способы проведения тонкослойной хроматографии. Способы обработки пластин.</w:t>
      </w:r>
    </w:p>
    <w:p w:rsidR="00DE29DB" w:rsidRDefault="00DE29DB" w:rsidP="00DE29DB">
      <w:pPr>
        <w:jc w:val="both"/>
        <w:rPr>
          <w:sz w:val="28"/>
          <w:szCs w:val="28"/>
        </w:rPr>
      </w:pPr>
    </w:p>
    <w:p w:rsidR="00DE29DB" w:rsidRDefault="00DE29DB" w:rsidP="00DE29DB">
      <w:pPr>
        <w:jc w:val="both"/>
        <w:rPr>
          <w:sz w:val="28"/>
          <w:szCs w:val="28"/>
        </w:rPr>
      </w:pPr>
      <w:r w:rsidRPr="00DE29DB">
        <w:rPr>
          <w:b/>
          <w:sz w:val="28"/>
          <w:szCs w:val="28"/>
        </w:rPr>
        <w:t>Тема 8.</w:t>
      </w:r>
      <w:r>
        <w:rPr>
          <w:sz w:val="28"/>
          <w:szCs w:val="28"/>
        </w:rPr>
        <w:t xml:space="preserve"> </w:t>
      </w:r>
      <w:r w:rsidRPr="008616DC">
        <w:rPr>
          <w:b/>
          <w:sz w:val="28"/>
          <w:szCs w:val="28"/>
        </w:rPr>
        <w:t>Капиллярный эл</w:t>
      </w:r>
      <w:r>
        <w:rPr>
          <w:b/>
          <w:sz w:val="28"/>
          <w:szCs w:val="28"/>
        </w:rPr>
        <w:t>е</w:t>
      </w:r>
      <w:r w:rsidRPr="008616DC">
        <w:rPr>
          <w:b/>
          <w:sz w:val="28"/>
          <w:szCs w:val="28"/>
        </w:rPr>
        <w:t xml:space="preserve">ктрофорез. </w:t>
      </w:r>
      <w:r>
        <w:rPr>
          <w:sz w:val="28"/>
          <w:szCs w:val="28"/>
        </w:rPr>
        <w:t>Основы метода. Электрофоретическое перемещение и электроосмотический поток. Уширение полос. Аппаратура для проведения капиллярного электрофореза (источники напряжения, капилляры, устройства ввода пробы, детекторы).</w:t>
      </w:r>
    </w:p>
    <w:p w:rsidR="00DE29DB" w:rsidRPr="009B3B9D" w:rsidRDefault="00DE29DB" w:rsidP="0034317F">
      <w:pPr>
        <w:pStyle w:val="11"/>
        <w:ind w:firstLine="720"/>
        <w:rPr>
          <w:sz w:val="28"/>
          <w:szCs w:val="28"/>
        </w:rPr>
      </w:pPr>
    </w:p>
    <w:p w:rsidR="009D4788" w:rsidRPr="00E832BD" w:rsidRDefault="00FB02B7" w:rsidP="00E832BD">
      <w:pPr>
        <w:pStyle w:val="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46339">
        <w:rPr>
          <w:b/>
          <w:color w:val="000000"/>
          <w:sz w:val="28"/>
          <w:szCs w:val="28"/>
        </w:rPr>
        <w:lastRenderedPageBreak/>
        <w:t>Примерная т</w:t>
      </w:r>
      <w:r w:rsidR="00E832BD">
        <w:rPr>
          <w:b/>
          <w:color w:val="000000"/>
          <w:sz w:val="28"/>
          <w:szCs w:val="28"/>
        </w:rPr>
        <w:t>ематика л</w:t>
      </w:r>
      <w:r w:rsidR="009D4788" w:rsidRPr="00E832BD">
        <w:rPr>
          <w:b/>
          <w:color w:val="000000"/>
          <w:sz w:val="28"/>
          <w:szCs w:val="28"/>
        </w:rPr>
        <w:t>абораторны</w:t>
      </w:r>
      <w:r w:rsidR="00E832BD">
        <w:rPr>
          <w:b/>
          <w:color w:val="000000"/>
          <w:sz w:val="28"/>
          <w:szCs w:val="28"/>
        </w:rPr>
        <w:t>х</w:t>
      </w:r>
      <w:r w:rsidR="009D4788" w:rsidRPr="00E832BD">
        <w:rPr>
          <w:b/>
          <w:color w:val="000000"/>
          <w:sz w:val="28"/>
          <w:szCs w:val="28"/>
        </w:rPr>
        <w:t xml:space="preserve"> заняти</w:t>
      </w:r>
      <w:r w:rsidR="00E832BD">
        <w:rPr>
          <w:b/>
          <w:color w:val="000000"/>
          <w:sz w:val="28"/>
          <w:szCs w:val="28"/>
        </w:rPr>
        <w:t>й</w:t>
      </w:r>
    </w:p>
    <w:p w:rsidR="009D4788" w:rsidRPr="009B3B9D" w:rsidRDefault="009D4788" w:rsidP="0034317F">
      <w:pPr>
        <w:pStyle w:val="11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29"/>
      </w:tblGrid>
      <w:tr w:rsidR="00746339" w:rsidRPr="009B3B9D" w:rsidTr="00746339">
        <w:trPr>
          <w:jc w:val="center"/>
        </w:trPr>
        <w:tc>
          <w:tcPr>
            <w:tcW w:w="817" w:type="dxa"/>
          </w:tcPr>
          <w:p w:rsidR="00746339" w:rsidRPr="009B3B9D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  <w:r w:rsidRPr="009B3B9D">
              <w:rPr>
                <w:color w:val="000000"/>
                <w:sz w:val="28"/>
                <w:szCs w:val="28"/>
              </w:rPr>
              <w:t>№№</w:t>
            </w:r>
          </w:p>
          <w:p w:rsidR="00746339" w:rsidRPr="009B3B9D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  <w:r w:rsidRPr="009B3B9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829" w:type="dxa"/>
          </w:tcPr>
          <w:p w:rsidR="00746339" w:rsidRPr="009B3B9D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  <w:r w:rsidRPr="009B3B9D">
              <w:rPr>
                <w:color w:val="000000"/>
                <w:sz w:val="28"/>
                <w:szCs w:val="28"/>
              </w:rPr>
              <w:t>Темы лабораторных работ</w:t>
            </w:r>
          </w:p>
        </w:tc>
      </w:tr>
      <w:tr w:rsidR="00746339" w:rsidRPr="009B3B9D" w:rsidTr="00746339">
        <w:trPr>
          <w:jc w:val="center"/>
        </w:trPr>
        <w:tc>
          <w:tcPr>
            <w:tcW w:w="817" w:type="dxa"/>
          </w:tcPr>
          <w:p w:rsidR="00746339" w:rsidRPr="009B3B9D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  <w:r w:rsidRPr="009B3B9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29" w:type="dxa"/>
          </w:tcPr>
          <w:p w:rsidR="00746339" w:rsidRPr="009B3B9D" w:rsidRDefault="00746339" w:rsidP="008575EE">
            <w:pPr>
              <w:pStyle w:val="11"/>
              <w:jc w:val="both"/>
              <w:rPr>
                <w:color w:val="000000"/>
                <w:sz w:val="28"/>
                <w:szCs w:val="28"/>
              </w:rPr>
            </w:pPr>
            <w:r w:rsidRPr="009B3B9D">
              <w:rPr>
                <w:color w:val="000000"/>
                <w:spacing w:val="-6"/>
                <w:sz w:val="28"/>
                <w:szCs w:val="28"/>
              </w:rPr>
              <w:t xml:space="preserve">Техника безопасности </w:t>
            </w:r>
            <w:r w:rsidRPr="009B3B9D">
              <w:rPr>
                <w:color w:val="000000"/>
                <w:spacing w:val="-8"/>
                <w:sz w:val="28"/>
                <w:szCs w:val="28"/>
              </w:rPr>
              <w:t>при выполнении лабо</w:t>
            </w:r>
            <w:r w:rsidRPr="009B3B9D">
              <w:rPr>
                <w:color w:val="000000"/>
                <w:spacing w:val="-9"/>
                <w:sz w:val="28"/>
                <w:szCs w:val="28"/>
              </w:rPr>
              <w:t xml:space="preserve">раторных работ. Правила техники безопасности при работе в лаборатории физико-химических методов исследования. </w:t>
            </w:r>
            <w:r w:rsidRPr="009B3B9D">
              <w:rPr>
                <w:color w:val="000000"/>
                <w:spacing w:val="-1"/>
                <w:sz w:val="28"/>
                <w:szCs w:val="28"/>
              </w:rPr>
              <w:t xml:space="preserve">Лабораторная работа </w:t>
            </w:r>
            <w:r w:rsidRPr="009B3B9D">
              <w:rPr>
                <w:color w:val="000000"/>
                <w:spacing w:val="-6"/>
                <w:sz w:val="28"/>
                <w:szCs w:val="28"/>
              </w:rPr>
              <w:t xml:space="preserve">№1 «Ознакомление с </w:t>
            </w:r>
            <w:r w:rsidRPr="009B3B9D">
              <w:rPr>
                <w:color w:val="000000"/>
                <w:spacing w:val="5"/>
                <w:sz w:val="28"/>
                <w:szCs w:val="28"/>
              </w:rPr>
              <w:t>конструкцией и рабо</w:t>
            </w:r>
            <w:r w:rsidRPr="009B3B9D">
              <w:rPr>
                <w:color w:val="000000"/>
                <w:spacing w:val="6"/>
                <w:sz w:val="28"/>
                <w:szCs w:val="28"/>
              </w:rPr>
              <w:t>той газового хромато</w:t>
            </w:r>
            <w:r w:rsidRPr="009B3B9D">
              <w:rPr>
                <w:color w:val="000000"/>
                <w:spacing w:val="-1"/>
                <w:sz w:val="28"/>
                <w:szCs w:val="28"/>
              </w:rPr>
              <w:t xml:space="preserve">графа. Приготовление </w:t>
            </w:r>
            <w:r w:rsidRPr="009B3B9D">
              <w:rPr>
                <w:color w:val="000000"/>
                <w:spacing w:val="9"/>
                <w:sz w:val="28"/>
                <w:szCs w:val="28"/>
              </w:rPr>
              <w:t>сорбента для ГЖХ и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 заполнение насадочной колонки</w:t>
            </w:r>
            <w:r w:rsidRPr="009B3B9D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</w:tr>
      <w:tr w:rsidR="00746339" w:rsidRPr="009B3B9D" w:rsidTr="00746339">
        <w:trPr>
          <w:jc w:val="center"/>
        </w:trPr>
        <w:tc>
          <w:tcPr>
            <w:tcW w:w="817" w:type="dxa"/>
          </w:tcPr>
          <w:p w:rsidR="00746339" w:rsidRPr="009B3B9D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29" w:type="dxa"/>
          </w:tcPr>
          <w:p w:rsidR="00746339" w:rsidRDefault="00746339" w:rsidP="00813EDC">
            <w:pPr>
              <w:pStyle w:val="11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Лабораторная работа №2 «Изучение влияния температуры колонки, скорости газа носителя на эффективность разделения компонентов смеси»</w:t>
            </w:r>
          </w:p>
          <w:p w:rsidR="00746339" w:rsidRPr="009B3B9D" w:rsidRDefault="00746339" w:rsidP="00813EDC">
            <w:pPr>
              <w:pStyle w:val="11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746339" w:rsidRPr="009B3B9D" w:rsidTr="00746339">
        <w:trPr>
          <w:jc w:val="center"/>
        </w:trPr>
        <w:tc>
          <w:tcPr>
            <w:tcW w:w="817" w:type="dxa"/>
          </w:tcPr>
          <w:p w:rsidR="00746339" w:rsidRPr="009B3B9D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  <w:r w:rsidRPr="009B3B9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29" w:type="dxa"/>
          </w:tcPr>
          <w:p w:rsidR="00746339" w:rsidRPr="009B3B9D" w:rsidRDefault="00746339" w:rsidP="00F10D4F">
            <w:pPr>
              <w:pStyle w:val="11"/>
              <w:rPr>
                <w:color w:val="000000"/>
                <w:sz w:val="28"/>
                <w:szCs w:val="28"/>
              </w:rPr>
            </w:pPr>
            <w:r w:rsidRPr="009B3B9D">
              <w:rPr>
                <w:color w:val="000000"/>
                <w:spacing w:val="-5"/>
                <w:sz w:val="28"/>
                <w:szCs w:val="28"/>
              </w:rPr>
              <w:t>Лабораторная работа №</w:t>
            </w:r>
            <w:r>
              <w:rPr>
                <w:color w:val="000000"/>
                <w:spacing w:val="-5"/>
                <w:sz w:val="28"/>
                <w:szCs w:val="28"/>
              </w:rPr>
              <w:t>3</w:t>
            </w:r>
            <w:r w:rsidRPr="009B3B9D">
              <w:rPr>
                <w:color w:val="000000"/>
                <w:spacing w:val="-6"/>
                <w:sz w:val="28"/>
                <w:szCs w:val="28"/>
              </w:rPr>
              <w:t xml:space="preserve">  «</w:t>
            </w:r>
            <w:r>
              <w:rPr>
                <w:color w:val="000000"/>
                <w:spacing w:val="-6"/>
                <w:sz w:val="28"/>
                <w:szCs w:val="28"/>
              </w:rPr>
              <w:t>Качественный анализ по индексам удерживания при использовании капиллярных колонок</w:t>
            </w:r>
            <w:r w:rsidRPr="009B3B9D">
              <w:rPr>
                <w:color w:val="000000"/>
                <w:spacing w:val="-5"/>
                <w:sz w:val="28"/>
                <w:szCs w:val="28"/>
              </w:rPr>
              <w:t>»</w:t>
            </w:r>
          </w:p>
        </w:tc>
      </w:tr>
      <w:tr w:rsidR="00746339" w:rsidRPr="009B3B9D" w:rsidTr="00746339">
        <w:trPr>
          <w:jc w:val="center"/>
        </w:trPr>
        <w:tc>
          <w:tcPr>
            <w:tcW w:w="817" w:type="dxa"/>
          </w:tcPr>
          <w:p w:rsidR="00746339" w:rsidRPr="009B3B9D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  <w:r w:rsidRPr="009B3B9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29" w:type="dxa"/>
          </w:tcPr>
          <w:p w:rsidR="00746339" w:rsidRPr="009B3B9D" w:rsidRDefault="00746339" w:rsidP="0034317F">
            <w:pPr>
              <w:pStyle w:val="11"/>
              <w:ind w:firstLine="108"/>
              <w:jc w:val="both"/>
              <w:rPr>
                <w:sz w:val="28"/>
                <w:szCs w:val="28"/>
              </w:rPr>
            </w:pPr>
            <w:r w:rsidRPr="009B3B9D">
              <w:rPr>
                <w:color w:val="000000"/>
                <w:spacing w:val="6"/>
                <w:sz w:val="28"/>
                <w:szCs w:val="28"/>
              </w:rPr>
              <w:t xml:space="preserve">Лабораторная работа 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7"/>
                <w:sz w:val="28"/>
                <w:szCs w:val="28"/>
              </w:rPr>
              <w:t>4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 xml:space="preserve"> «</w:t>
            </w:r>
            <w:r>
              <w:rPr>
                <w:color w:val="000000"/>
                <w:spacing w:val="-7"/>
                <w:sz w:val="28"/>
                <w:szCs w:val="28"/>
              </w:rPr>
              <w:t>Основные методы количественного анализа</w:t>
            </w:r>
            <w:r w:rsidRPr="009B3B9D">
              <w:rPr>
                <w:color w:val="000000"/>
                <w:spacing w:val="-11"/>
                <w:sz w:val="28"/>
                <w:szCs w:val="28"/>
              </w:rPr>
              <w:t>»</w:t>
            </w:r>
          </w:p>
          <w:p w:rsidR="00746339" w:rsidRPr="009B3B9D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</w:p>
        </w:tc>
      </w:tr>
      <w:tr w:rsidR="00746339" w:rsidRPr="009B3B9D" w:rsidTr="00746339">
        <w:trPr>
          <w:jc w:val="center"/>
        </w:trPr>
        <w:tc>
          <w:tcPr>
            <w:tcW w:w="817" w:type="dxa"/>
          </w:tcPr>
          <w:p w:rsidR="00746339" w:rsidRPr="009B3B9D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29" w:type="dxa"/>
          </w:tcPr>
          <w:p w:rsidR="00746339" w:rsidRPr="009B3B9D" w:rsidRDefault="00746339" w:rsidP="00F10D4F">
            <w:pPr>
              <w:pStyle w:val="11"/>
              <w:ind w:firstLine="108"/>
              <w:jc w:val="both"/>
              <w:rPr>
                <w:sz w:val="28"/>
                <w:szCs w:val="28"/>
              </w:rPr>
            </w:pPr>
            <w:r w:rsidRPr="009B3B9D">
              <w:rPr>
                <w:color w:val="000000"/>
                <w:spacing w:val="6"/>
                <w:sz w:val="28"/>
                <w:szCs w:val="28"/>
              </w:rPr>
              <w:t xml:space="preserve">Лабораторная работа 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7"/>
                <w:sz w:val="28"/>
                <w:szCs w:val="28"/>
              </w:rPr>
              <w:t>5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 xml:space="preserve"> «</w:t>
            </w:r>
            <w:r>
              <w:rPr>
                <w:color w:val="000000"/>
                <w:spacing w:val="-7"/>
                <w:sz w:val="28"/>
                <w:szCs w:val="28"/>
              </w:rPr>
              <w:t>Количественный анализ сложной смеси с программированием температуры</w:t>
            </w:r>
            <w:r w:rsidRPr="009B3B9D">
              <w:rPr>
                <w:color w:val="000000"/>
                <w:spacing w:val="-11"/>
                <w:sz w:val="28"/>
                <w:szCs w:val="28"/>
              </w:rPr>
              <w:t>»</w:t>
            </w:r>
          </w:p>
          <w:p w:rsidR="00746339" w:rsidRPr="009B3B9D" w:rsidRDefault="00746339" w:rsidP="0034317F">
            <w:pPr>
              <w:pStyle w:val="11"/>
              <w:ind w:firstLine="108"/>
              <w:jc w:val="both"/>
              <w:rPr>
                <w:color w:val="000000"/>
                <w:spacing w:val="6"/>
                <w:sz w:val="28"/>
                <w:szCs w:val="28"/>
              </w:rPr>
            </w:pPr>
          </w:p>
        </w:tc>
      </w:tr>
      <w:tr w:rsidR="00746339" w:rsidRPr="009B3B9D" w:rsidTr="00746339">
        <w:trPr>
          <w:jc w:val="center"/>
        </w:trPr>
        <w:tc>
          <w:tcPr>
            <w:tcW w:w="817" w:type="dxa"/>
          </w:tcPr>
          <w:p w:rsidR="00746339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29" w:type="dxa"/>
          </w:tcPr>
          <w:p w:rsidR="00746339" w:rsidRPr="00F10D4F" w:rsidRDefault="00746339" w:rsidP="00F10D4F">
            <w:pPr>
              <w:pStyle w:val="11"/>
              <w:ind w:firstLine="108"/>
              <w:jc w:val="both"/>
              <w:rPr>
                <w:sz w:val="28"/>
                <w:szCs w:val="28"/>
              </w:rPr>
            </w:pPr>
            <w:r w:rsidRPr="009B3B9D">
              <w:rPr>
                <w:color w:val="000000"/>
                <w:spacing w:val="6"/>
                <w:sz w:val="28"/>
                <w:szCs w:val="28"/>
              </w:rPr>
              <w:t xml:space="preserve">Лабораторная работа 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7"/>
                <w:sz w:val="28"/>
                <w:szCs w:val="28"/>
              </w:rPr>
              <w:t>6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 xml:space="preserve"> «</w:t>
            </w:r>
            <w:r>
              <w:rPr>
                <w:color w:val="000000"/>
                <w:spacing w:val="-7"/>
                <w:sz w:val="28"/>
                <w:szCs w:val="28"/>
              </w:rPr>
              <w:t>Идентификация компонентов смеси методом тонкослойной хроматографии</w:t>
            </w:r>
            <w:r w:rsidRPr="009B3B9D">
              <w:rPr>
                <w:color w:val="000000"/>
                <w:spacing w:val="-11"/>
                <w:sz w:val="28"/>
                <w:szCs w:val="28"/>
              </w:rPr>
              <w:t>»</w:t>
            </w:r>
          </w:p>
        </w:tc>
      </w:tr>
      <w:tr w:rsidR="00746339" w:rsidRPr="009B3B9D" w:rsidTr="00746339">
        <w:trPr>
          <w:jc w:val="center"/>
        </w:trPr>
        <w:tc>
          <w:tcPr>
            <w:tcW w:w="817" w:type="dxa"/>
          </w:tcPr>
          <w:p w:rsidR="00746339" w:rsidRDefault="00746339" w:rsidP="0034317F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29" w:type="dxa"/>
          </w:tcPr>
          <w:p w:rsidR="00746339" w:rsidRPr="00F10D4F" w:rsidRDefault="00746339" w:rsidP="00F10D4F">
            <w:pPr>
              <w:pStyle w:val="11"/>
              <w:ind w:firstLine="108"/>
              <w:jc w:val="both"/>
              <w:rPr>
                <w:sz w:val="28"/>
                <w:szCs w:val="28"/>
              </w:rPr>
            </w:pPr>
            <w:r w:rsidRPr="009B3B9D">
              <w:rPr>
                <w:color w:val="000000"/>
                <w:spacing w:val="6"/>
                <w:sz w:val="28"/>
                <w:szCs w:val="28"/>
              </w:rPr>
              <w:t xml:space="preserve">Лабораторная работа 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7"/>
                <w:sz w:val="28"/>
                <w:szCs w:val="28"/>
              </w:rPr>
              <w:t>7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 xml:space="preserve"> «</w:t>
            </w:r>
            <w:r>
              <w:rPr>
                <w:color w:val="000000"/>
                <w:spacing w:val="-7"/>
                <w:sz w:val="28"/>
                <w:szCs w:val="28"/>
              </w:rPr>
              <w:t>Анализ аминокислотного состава растительного сырья</w:t>
            </w:r>
            <w:r w:rsidRPr="009B3B9D">
              <w:rPr>
                <w:color w:val="000000"/>
                <w:spacing w:val="-11"/>
                <w:sz w:val="28"/>
                <w:szCs w:val="28"/>
              </w:rPr>
              <w:t>»</w:t>
            </w:r>
          </w:p>
        </w:tc>
      </w:tr>
    </w:tbl>
    <w:p w:rsidR="009D4788" w:rsidRPr="009B3B9D" w:rsidRDefault="009D4788" w:rsidP="0034317F">
      <w:pPr>
        <w:pStyle w:val="11"/>
        <w:jc w:val="both"/>
        <w:rPr>
          <w:sz w:val="28"/>
          <w:szCs w:val="28"/>
        </w:rPr>
        <w:sectPr w:rsidR="009D4788" w:rsidRPr="009B3B9D" w:rsidSect="005115D1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9D4788" w:rsidRPr="00E832BD" w:rsidRDefault="009D4788" w:rsidP="00E832BD">
      <w:pPr>
        <w:pStyle w:val="11"/>
        <w:ind w:left="115"/>
        <w:jc w:val="center"/>
        <w:rPr>
          <w:b/>
          <w:color w:val="000000"/>
          <w:spacing w:val="2"/>
          <w:sz w:val="28"/>
          <w:szCs w:val="28"/>
        </w:rPr>
      </w:pPr>
      <w:r w:rsidRPr="00E832BD">
        <w:rPr>
          <w:b/>
          <w:color w:val="000000"/>
          <w:spacing w:val="2"/>
          <w:sz w:val="28"/>
          <w:szCs w:val="28"/>
        </w:rPr>
        <w:lastRenderedPageBreak/>
        <w:t>Курсовая работа</w:t>
      </w:r>
    </w:p>
    <w:p w:rsidR="009D4788" w:rsidRPr="009B3B9D" w:rsidRDefault="009D4788" w:rsidP="0034317F">
      <w:pPr>
        <w:pStyle w:val="11"/>
        <w:rPr>
          <w:sz w:val="28"/>
          <w:szCs w:val="28"/>
        </w:rPr>
      </w:pPr>
    </w:p>
    <w:p w:rsidR="009D4788" w:rsidRPr="009B3B9D" w:rsidRDefault="009D4788" w:rsidP="0034317F">
      <w:pPr>
        <w:pStyle w:val="11"/>
        <w:ind w:firstLine="731"/>
        <w:jc w:val="both"/>
        <w:rPr>
          <w:sz w:val="28"/>
          <w:szCs w:val="28"/>
        </w:rPr>
      </w:pPr>
      <w:r w:rsidRPr="009B3B9D">
        <w:rPr>
          <w:color w:val="000000"/>
          <w:spacing w:val="3"/>
          <w:sz w:val="28"/>
          <w:szCs w:val="28"/>
        </w:rPr>
        <w:t xml:space="preserve">Целью курсовой работы по методам контроля качества продукции, в </w:t>
      </w:r>
      <w:r w:rsidRPr="009B3B9D">
        <w:rPr>
          <w:color w:val="000000"/>
          <w:spacing w:val="2"/>
          <w:sz w:val="28"/>
          <w:szCs w:val="28"/>
        </w:rPr>
        <w:t xml:space="preserve">том числе и по, </w:t>
      </w:r>
      <w:r w:rsidR="003E5473" w:rsidRPr="009B3B9D">
        <w:rPr>
          <w:color w:val="000000"/>
          <w:spacing w:val="2"/>
          <w:sz w:val="28"/>
          <w:szCs w:val="28"/>
        </w:rPr>
        <w:t xml:space="preserve">методам </w:t>
      </w:r>
      <w:r w:rsidR="003E5473">
        <w:rPr>
          <w:color w:val="000000"/>
          <w:spacing w:val="2"/>
          <w:sz w:val="28"/>
          <w:szCs w:val="28"/>
        </w:rPr>
        <w:t xml:space="preserve">электрофореза и </w:t>
      </w:r>
      <w:r w:rsidRPr="009B3B9D">
        <w:rPr>
          <w:color w:val="000000"/>
          <w:spacing w:val="2"/>
          <w:sz w:val="28"/>
          <w:szCs w:val="28"/>
        </w:rPr>
        <w:t>хроматографии, является закрепление, расширение и углуб</w:t>
      </w:r>
      <w:r w:rsidRPr="009B3B9D">
        <w:rPr>
          <w:color w:val="000000"/>
          <w:sz w:val="28"/>
          <w:szCs w:val="28"/>
        </w:rPr>
        <w:t>ление знаний студентов, полученных ими при изучении теоретического кур</w:t>
      </w:r>
      <w:r w:rsidRPr="009B3B9D">
        <w:rPr>
          <w:color w:val="000000"/>
          <w:spacing w:val="3"/>
          <w:sz w:val="28"/>
          <w:szCs w:val="28"/>
        </w:rPr>
        <w:t>са, приобретение практических навыков и опыта работы с научной и па</w:t>
      </w:r>
      <w:r w:rsidRPr="009B3B9D">
        <w:rPr>
          <w:color w:val="000000"/>
          <w:spacing w:val="1"/>
          <w:sz w:val="28"/>
          <w:szCs w:val="28"/>
        </w:rPr>
        <w:t>тентной литературой, нормативной и технической документацией, их критического осмысления и обобщения, овладение научной методикой иссле</w:t>
      </w:r>
      <w:r w:rsidRPr="009B3B9D">
        <w:rPr>
          <w:color w:val="000000"/>
          <w:sz w:val="28"/>
          <w:szCs w:val="28"/>
        </w:rPr>
        <w:t>дования при решении поставленных задач.</w:t>
      </w:r>
    </w:p>
    <w:p w:rsidR="009D4788" w:rsidRPr="009B3B9D" w:rsidRDefault="009D4788" w:rsidP="0034317F">
      <w:pPr>
        <w:pStyle w:val="11"/>
        <w:tabs>
          <w:tab w:val="left" w:pos="2174"/>
        </w:tabs>
        <w:rPr>
          <w:color w:val="000000"/>
          <w:spacing w:val="-5"/>
          <w:sz w:val="28"/>
          <w:szCs w:val="28"/>
        </w:rPr>
      </w:pPr>
    </w:p>
    <w:p w:rsidR="009D4788" w:rsidRPr="009B3B9D" w:rsidRDefault="009D4788" w:rsidP="00E832BD">
      <w:pPr>
        <w:pStyle w:val="11"/>
        <w:tabs>
          <w:tab w:val="left" w:pos="2174"/>
        </w:tabs>
        <w:jc w:val="center"/>
        <w:rPr>
          <w:sz w:val="28"/>
          <w:szCs w:val="28"/>
        </w:rPr>
      </w:pPr>
      <w:r w:rsidRPr="009B3B9D">
        <w:rPr>
          <w:color w:val="000000"/>
          <w:spacing w:val="1"/>
          <w:sz w:val="28"/>
          <w:szCs w:val="28"/>
        </w:rPr>
        <w:t>Основная тематика курсовых работ</w:t>
      </w:r>
    </w:p>
    <w:p w:rsidR="009D4788" w:rsidRPr="009B3B9D" w:rsidRDefault="009D4788" w:rsidP="0034317F">
      <w:pPr>
        <w:pStyle w:val="11"/>
        <w:ind w:firstLine="713"/>
        <w:jc w:val="both"/>
        <w:rPr>
          <w:sz w:val="28"/>
          <w:szCs w:val="28"/>
        </w:rPr>
      </w:pPr>
      <w:r w:rsidRPr="009B3B9D">
        <w:rPr>
          <w:color w:val="000000"/>
          <w:sz w:val="28"/>
          <w:szCs w:val="28"/>
        </w:rPr>
        <w:t>Применение газовой хроматографии для анализа сырья и готовой продукции в различных отраслях промышленности.</w:t>
      </w:r>
    </w:p>
    <w:p w:rsidR="009D4788" w:rsidRDefault="009D4788" w:rsidP="0034317F">
      <w:pPr>
        <w:pStyle w:val="11"/>
        <w:ind w:firstLine="720"/>
        <w:jc w:val="both"/>
        <w:rPr>
          <w:color w:val="000000"/>
          <w:spacing w:val="1"/>
          <w:sz w:val="28"/>
          <w:szCs w:val="28"/>
        </w:rPr>
      </w:pPr>
      <w:r w:rsidRPr="009B3B9D">
        <w:rPr>
          <w:color w:val="000000"/>
          <w:spacing w:val="1"/>
          <w:sz w:val="28"/>
          <w:szCs w:val="28"/>
        </w:rPr>
        <w:t>Применение жидкостной хроматографии для анализа сырья и готовой продукции в различных отраслях промышленности.</w:t>
      </w:r>
    </w:p>
    <w:p w:rsidR="00DA45B4" w:rsidRDefault="00DA45B4" w:rsidP="0034317F">
      <w:pPr>
        <w:pStyle w:val="11"/>
        <w:ind w:firstLine="713"/>
        <w:jc w:val="both"/>
        <w:rPr>
          <w:color w:val="000000"/>
          <w:sz w:val="28"/>
          <w:szCs w:val="28"/>
        </w:rPr>
      </w:pPr>
      <w:r w:rsidRPr="009B3B9D">
        <w:rPr>
          <w:color w:val="000000"/>
          <w:sz w:val="28"/>
          <w:szCs w:val="28"/>
        </w:rPr>
        <w:t xml:space="preserve">Применение </w:t>
      </w:r>
      <w:r>
        <w:rPr>
          <w:color w:val="000000"/>
          <w:sz w:val="28"/>
          <w:szCs w:val="28"/>
        </w:rPr>
        <w:t>тонкослойной</w:t>
      </w:r>
      <w:r w:rsidRPr="009B3B9D">
        <w:rPr>
          <w:color w:val="000000"/>
          <w:sz w:val="28"/>
          <w:szCs w:val="28"/>
        </w:rPr>
        <w:t xml:space="preserve"> хроматографии для анализа сырья и готовой продукции в различных отраслях промышленности.</w:t>
      </w:r>
    </w:p>
    <w:p w:rsidR="00DA45B4" w:rsidRPr="009B3B9D" w:rsidRDefault="00DA45B4" w:rsidP="0034317F">
      <w:pPr>
        <w:pStyle w:val="11"/>
        <w:ind w:firstLine="713"/>
        <w:jc w:val="both"/>
        <w:rPr>
          <w:sz w:val="28"/>
          <w:szCs w:val="28"/>
        </w:rPr>
      </w:pPr>
      <w:r w:rsidRPr="009B3B9D">
        <w:rPr>
          <w:color w:val="000000"/>
          <w:sz w:val="28"/>
          <w:szCs w:val="28"/>
        </w:rPr>
        <w:t xml:space="preserve">Применение </w:t>
      </w:r>
      <w:r>
        <w:rPr>
          <w:color w:val="000000"/>
          <w:sz w:val="28"/>
          <w:szCs w:val="28"/>
        </w:rPr>
        <w:t>капиллярного электрофореза</w:t>
      </w:r>
      <w:r w:rsidRPr="009B3B9D">
        <w:rPr>
          <w:color w:val="000000"/>
          <w:sz w:val="28"/>
          <w:szCs w:val="28"/>
        </w:rPr>
        <w:t xml:space="preserve"> для анализа сырья и готовой продукции в различных отраслях промышленности.</w:t>
      </w:r>
    </w:p>
    <w:p w:rsidR="00FB02B7" w:rsidRDefault="00FB02B7" w:rsidP="00E832BD">
      <w:pPr>
        <w:pStyle w:val="11"/>
        <w:ind w:left="230"/>
        <w:jc w:val="center"/>
        <w:rPr>
          <w:color w:val="000000"/>
          <w:spacing w:val="-8"/>
          <w:sz w:val="28"/>
          <w:szCs w:val="28"/>
        </w:rPr>
      </w:pPr>
    </w:p>
    <w:p w:rsidR="009D4788" w:rsidRPr="009B3B9D" w:rsidRDefault="009D4788" w:rsidP="00E832BD">
      <w:pPr>
        <w:pStyle w:val="11"/>
        <w:ind w:left="230"/>
        <w:jc w:val="center"/>
        <w:rPr>
          <w:color w:val="000000"/>
          <w:spacing w:val="-8"/>
          <w:sz w:val="28"/>
          <w:szCs w:val="28"/>
        </w:rPr>
      </w:pPr>
      <w:r w:rsidRPr="009B3B9D">
        <w:rPr>
          <w:color w:val="000000"/>
          <w:spacing w:val="-8"/>
          <w:sz w:val="28"/>
          <w:szCs w:val="28"/>
        </w:rPr>
        <w:t>График выполнения курсовой работы</w:t>
      </w:r>
    </w:p>
    <w:p w:rsidR="009D4788" w:rsidRPr="009B3B9D" w:rsidRDefault="009D4788" w:rsidP="0034317F">
      <w:pPr>
        <w:pStyle w:val="11"/>
        <w:rPr>
          <w:color w:val="000000"/>
          <w:spacing w:val="-8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2552"/>
      </w:tblGrid>
      <w:tr w:rsidR="009D4788" w:rsidRPr="009B3B9D">
        <w:tc>
          <w:tcPr>
            <w:tcW w:w="993" w:type="dxa"/>
          </w:tcPr>
          <w:p w:rsidR="009D4788" w:rsidRPr="009B3B9D" w:rsidRDefault="009D4788" w:rsidP="0034317F">
            <w:pPr>
              <w:pStyle w:val="11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№№</w:t>
            </w:r>
          </w:p>
          <w:p w:rsidR="009D4788" w:rsidRPr="009B3B9D" w:rsidRDefault="009D4788" w:rsidP="0034317F">
            <w:pPr>
              <w:pStyle w:val="11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недель</w:t>
            </w:r>
          </w:p>
        </w:tc>
        <w:tc>
          <w:tcPr>
            <w:tcW w:w="5811" w:type="dxa"/>
          </w:tcPr>
          <w:p w:rsidR="009D4788" w:rsidRPr="009B3B9D" w:rsidRDefault="009D4788" w:rsidP="00E832BD">
            <w:pPr>
              <w:pStyle w:val="11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Содержание работ</w:t>
            </w:r>
          </w:p>
        </w:tc>
        <w:tc>
          <w:tcPr>
            <w:tcW w:w="2552" w:type="dxa"/>
          </w:tcPr>
          <w:p w:rsidR="009D4788" w:rsidRPr="009B3B9D" w:rsidRDefault="009D4788" w:rsidP="0034317F">
            <w:pPr>
              <w:pStyle w:val="11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Объем работ,%</w:t>
            </w:r>
          </w:p>
        </w:tc>
      </w:tr>
      <w:tr w:rsidR="009D4788" w:rsidRPr="009B3B9D">
        <w:tc>
          <w:tcPr>
            <w:tcW w:w="993" w:type="dxa"/>
          </w:tcPr>
          <w:p w:rsidR="009D4788" w:rsidRPr="009B3B9D" w:rsidRDefault="009D4788" w:rsidP="0034317F">
            <w:pPr>
              <w:pStyle w:val="11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9D4788" w:rsidRPr="009B3B9D" w:rsidRDefault="009D4788" w:rsidP="0034317F">
            <w:pPr>
              <w:pStyle w:val="11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D4788" w:rsidRPr="009B3B9D" w:rsidRDefault="009D4788" w:rsidP="0034317F">
            <w:pPr>
              <w:pStyle w:val="11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3</w:t>
            </w:r>
          </w:p>
        </w:tc>
      </w:tr>
      <w:tr w:rsidR="009D4788" w:rsidRPr="009B3B9D">
        <w:tc>
          <w:tcPr>
            <w:tcW w:w="993" w:type="dxa"/>
          </w:tcPr>
          <w:p w:rsidR="009D4788" w:rsidRPr="009B3B9D" w:rsidRDefault="009D4788" w:rsidP="0034317F">
            <w:pPr>
              <w:pStyle w:val="11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1-4</w:t>
            </w:r>
          </w:p>
        </w:tc>
        <w:tc>
          <w:tcPr>
            <w:tcW w:w="5811" w:type="dxa"/>
          </w:tcPr>
          <w:p w:rsidR="009D4788" w:rsidRPr="009B3B9D" w:rsidRDefault="009D4788" w:rsidP="0034317F">
            <w:pPr>
              <w:pStyle w:val="11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Проработка научной и патентной литературы, нормативной и технической документации для состав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 xml:space="preserve">ления аналитического обзора по методам анализа, </w:t>
            </w:r>
            <w:r w:rsidRPr="009B3B9D">
              <w:rPr>
                <w:color w:val="000000"/>
                <w:spacing w:val="-4"/>
                <w:sz w:val="28"/>
                <w:szCs w:val="28"/>
              </w:rPr>
              <w:t xml:space="preserve">используемым для контроля качества заданного </w:t>
            </w:r>
            <w:r w:rsidRPr="009B3B9D">
              <w:rPr>
                <w:color w:val="000000"/>
                <w:spacing w:val="-8"/>
                <w:sz w:val="28"/>
                <w:szCs w:val="28"/>
              </w:rPr>
              <w:t xml:space="preserve">вида продукции и обоснования целесообразности </w:t>
            </w:r>
            <w:r w:rsidRPr="009B3B9D">
              <w:rPr>
                <w:color w:val="000000"/>
                <w:spacing w:val="-9"/>
                <w:sz w:val="28"/>
                <w:szCs w:val="28"/>
              </w:rPr>
              <w:t>применения заданного метода анализа</w:t>
            </w:r>
          </w:p>
        </w:tc>
        <w:tc>
          <w:tcPr>
            <w:tcW w:w="2552" w:type="dxa"/>
          </w:tcPr>
          <w:p w:rsidR="009D4788" w:rsidRPr="009B3B9D" w:rsidRDefault="00DA45B4" w:rsidP="0034317F">
            <w:pPr>
              <w:pStyle w:val="11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30</w:t>
            </w:r>
            <w:r w:rsidR="009D4788" w:rsidRPr="009B3B9D">
              <w:rPr>
                <w:color w:val="000000"/>
                <w:spacing w:val="-10"/>
                <w:sz w:val="28"/>
                <w:szCs w:val="28"/>
              </w:rPr>
              <w:t>,0</w:t>
            </w:r>
          </w:p>
        </w:tc>
      </w:tr>
      <w:tr w:rsidR="009D4788" w:rsidRPr="009B3B9D">
        <w:tc>
          <w:tcPr>
            <w:tcW w:w="993" w:type="dxa"/>
          </w:tcPr>
          <w:p w:rsidR="009D4788" w:rsidRPr="009B3B9D" w:rsidRDefault="009D4788" w:rsidP="0034317F">
            <w:pPr>
              <w:pStyle w:val="11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z w:val="28"/>
                <w:szCs w:val="28"/>
              </w:rPr>
              <w:t>5-6</w:t>
            </w:r>
          </w:p>
        </w:tc>
        <w:tc>
          <w:tcPr>
            <w:tcW w:w="5811" w:type="dxa"/>
          </w:tcPr>
          <w:p w:rsidR="009D4788" w:rsidRPr="009B3B9D" w:rsidRDefault="009D4788" w:rsidP="0034317F">
            <w:pPr>
              <w:pStyle w:val="11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z w:val="28"/>
                <w:szCs w:val="28"/>
              </w:rPr>
              <w:t>Углубленная проработка литературы по теоретиче</w:t>
            </w:r>
            <w:r w:rsidRPr="009B3B9D">
              <w:rPr>
                <w:color w:val="000000"/>
                <w:spacing w:val="3"/>
                <w:sz w:val="28"/>
                <w:szCs w:val="28"/>
              </w:rPr>
              <w:t>ским основам метода анализа, выбранного для</w:t>
            </w:r>
            <w:r w:rsidR="00207BC5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9B3B9D">
              <w:rPr>
                <w:color w:val="000000"/>
                <w:sz w:val="28"/>
                <w:szCs w:val="28"/>
              </w:rPr>
              <w:t>контроля качества продукции</w:t>
            </w:r>
          </w:p>
        </w:tc>
        <w:tc>
          <w:tcPr>
            <w:tcW w:w="2552" w:type="dxa"/>
          </w:tcPr>
          <w:p w:rsidR="009D4788" w:rsidRPr="009B3B9D" w:rsidRDefault="009D4788" w:rsidP="0034317F">
            <w:pPr>
              <w:pStyle w:val="11"/>
              <w:jc w:val="center"/>
              <w:rPr>
                <w:sz w:val="28"/>
                <w:szCs w:val="28"/>
              </w:rPr>
            </w:pPr>
            <w:r w:rsidRPr="009B3B9D">
              <w:rPr>
                <w:color w:val="000000"/>
                <w:spacing w:val="-7"/>
                <w:sz w:val="28"/>
                <w:szCs w:val="28"/>
              </w:rPr>
              <w:t>1</w:t>
            </w:r>
            <w:r w:rsidR="00DA45B4">
              <w:rPr>
                <w:color w:val="000000"/>
                <w:spacing w:val="-7"/>
                <w:sz w:val="28"/>
                <w:szCs w:val="28"/>
              </w:rPr>
              <w:t>7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>,5</w:t>
            </w:r>
          </w:p>
          <w:p w:rsidR="009D4788" w:rsidRPr="009B3B9D" w:rsidRDefault="009D4788" w:rsidP="0034317F">
            <w:pPr>
              <w:pStyle w:val="11"/>
              <w:jc w:val="center"/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9D4788" w:rsidRPr="009B3B9D">
        <w:tc>
          <w:tcPr>
            <w:tcW w:w="993" w:type="dxa"/>
          </w:tcPr>
          <w:p w:rsidR="009D4788" w:rsidRPr="009B3B9D" w:rsidRDefault="009D4788" w:rsidP="0034317F">
            <w:pPr>
              <w:pStyle w:val="11"/>
              <w:rPr>
                <w:sz w:val="28"/>
                <w:szCs w:val="28"/>
              </w:rPr>
            </w:pPr>
            <w:r w:rsidRPr="009B3B9D">
              <w:rPr>
                <w:color w:val="000000"/>
                <w:spacing w:val="-12"/>
                <w:sz w:val="28"/>
                <w:szCs w:val="28"/>
              </w:rPr>
              <w:t>7-1</w:t>
            </w:r>
            <w:r w:rsidR="00DA45B4">
              <w:rPr>
                <w:color w:val="000000"/>
                <w:spacing w:val="-12"/>
                <w:sz w:val="28"/>
                <w:szCs w:val="28"/>
              </w:rPr>
              <w:t>2</w:t>
            </w:r>
          </w:p>
          <w:p w:rsidR="009D4788" w:rsidRPr="009B3B9D" w:rsidRDefault="009D4788" w:rsidP="0034317F">
            <w:pPr>
              <w:pStyle w:val="11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811" w:type="dxa"/>
          </w:tcPr>
          <w:p w:rsidR="009D4788" w:rsidRPr="009B3B9D" w:rsidRDefault="009D4788" w:rsidP="0034317F">
            <w:pPr>
              <w:pStyle w:val="11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1"/>
                <w:sz w:val="28"/>
                <w:szCs w:val="28"/>
              </w:rPr>
              <w:t>Проработка научной и патентной литературы, нор</w:t>
            </w:r>
            <w:r w:rsidRPr="009B3B9D">
              <w:rPr>
                <w:color w:val="000000"/>
                <w:sz w:val="28"/>
                <w:szCs w:val="28"/>
              </w:rPr>
              <w:t>мативной и технической документации для состав</w:t>
            </w:r>
            <w:r w:rsidRPr="009B3B9D">
              <w:rPr>
                <w:color w:val="000000"/>
                <w:spacing w:val="2"/>
                <w:sz w:val="28"/>
                <w:szCs w:val="28"/>
              </w:rPr>
              <w:t>ления аналитического обзора литературы по при</w:t>
            </w:r>
            <w:r w:rsidRPr="009B3B9D">
              <w:rPr>
                <w:color w:val="000000"/>
                <w:sz w:val="28"/>
                <w:szCs w:val="28"/>
              </w:rPr>
              <w:t xml:space="preserve">менению выбранного метода анализа для контроля </w:t>
            </w:r>
            <w:r w:rsidRPr="009B3B9D">
              <w:rPr>
                <w:color w:val="000000"/>
                <w:spacing w:val="1"/>
                <w:sz w:val="28"/>
                <w:szCs w:val="28"/>
              </w:rPr>
              <w:t>качества заданного вида продукции</w:t>
            </w:r>
          </w:p>
        </w:tc>
        <w:tc>
          <w:tcPr>
            <w:tcW w:w="2552" w:type="dxa"/>
          </w:tcPr>
          <w:p w:rsidR="009D4788" w:rsidRPr="009B3B9D" w:rsidRDefault="009D4788" w:rsidP="0034317F">
            <w:pPr>
              <w:pStyle w:val="11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2</w:t>
            </w:r>
            <w:r w:rsidR="00DA45B4">
              <w:rPr>
                <w:color w:val="000000"/>
                <w:spacing w:val="-10"/>
                <w:sz w:val="28"/>
                <w:szCs w:val="28"/>
              </w:rPr>
              <w:t>7</w:t>
            </w:r>
            <w:r w:rsidRPr="009B3B9D">
              <w:rPr>
                <w:color w:val="000000"/>
                <w:spacing w:val="-10"/>
                <w:sz w:val="28"/>
                <w:szCs w:val="28"/>
              </w:rPr>
              <w:t>,</w:t>
            </w:r>
            <w:r w:rsidR="00DA45B4">
              <w:rPr>
                <w:color w:val="000000"/>
                <w:spacing w:val="-10"/>
                <w:sz w:val="28"/>
                <w:szCs w:val="28"/>
              </w:rPr>
              <w:t>5</w:t>
            </w:r>
          </w:p>
        </w:tc>
      </w:tr>
      <w:tr w:rsidR="009D4788" w:rsidRPr="009B3B9D">
        <w:tc>
          <w:tcPr>
            <w:tcW w:w="993" w:type="dxa"/>
          </w:tcPr>
          <w:p w:rsidR="009D4788" w:rsidRPr="009B3B9D" w:rsidRDefault="009D4788" w:rsidP="0034317F">
            <w:pPr>
              <w:pStyle w:val="11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8"/>
                <w:sz w:val="28"/>
                <w:szCs w:val="28"/>
              </w:rPr>
              <w:t>13-15</w:t>
            </w:r>
          </w:p>
        </w:tc>
        <w:tc>
          <w:tcPr>
            <w:tcW w:w="5811" w:type="dxa"/>
          </w:tcPr>
          <w:p w:rsidR="009D4788" w:rsidRPr="009B3B9D" w:rsidRDefault="009D4788" w:rsidP="0034317F">
            <w:pPr>
              <w:pStyle w:val="11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"/>
                <w:sz w:val="28"/>
                <w:szCs w:val="28"/>
              </w:rPr>
              <w:t>Оформление курсовой работы</w:t>
            </w:r>
          </w:p>
        </w:tc>
        <w:tc>
          <w:tcPr>
            <w:tcW w:w="2552" w:type="dxa"/>
          </w:tcPr>
          <w:p w:rsidR="009D4788" w:rsidRPr="009B3B9D" w:rsidRDefault="009D4788" w:rsidP="0034317F">
            <w:pPr>
              <w:pStyle w:val="11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18,5</w:t>
            </w:r>
          </w:p>
        </w:tc>
      </w:tr>
      <w:tr w:rsidR="009D4788" w:rsidRPr="009B3B9D">
        <w:tc>
          <w:tcPr>
            <w:tcW w:w="993" w:type="dxa"/>
          </w:tcPr>
          <w:p w:rsidR="009D4788" w:rsidRPr="009B3B9D" w:rsidRDefault="009D4788" w:rsidP="0034317F">
            <w:pPr>
              <w:pStyle w:val="11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9D4788" w:rsidRPr="009B3B9D" w:rsidRDefault="009D4788" w:rsidP="0034317F">
            <w:pPr>
              <w:pStyle w:val="11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Защита курсовой работы</w:t>
            </w:r>
          </w:p>
        </w:tc>
        <w:tc>
          <w:tcPr>
            <w:tcW w:w="2552" w:type="dxa"/>
          </w:tcPr>
          <w:p w:rsidR="009D4788" w:rsidRPr="009B3B9D" w:rsidRDefault="009D4788" w:rsidP="0034317F">
            <w:pPr>
              <w:pStyle w:val="11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B3B9D">
              <w:rPr>
                <w:color w:val="000000"/>
                <w:spacing w:val="-10"/>
                <w:sz w:val="28"/>
                <w:szCs w:val="28"/>
              </w:rPr>
              <w:t>6,5</w:t>
            </w:r>
          </w:p>
        </w:tc>
      </w:tr>
    </w:tbl>
    <w:p w:rsidR="00FB02B7" w:rsidRPr="009B3B9D" w:rsidRDefault="00FB02B7" w:rsidP="0034317F">
      <w:pPr>
        <w:pStyle w:val="11"/>
        <w:rPr>
          <w:color w:val="000000"/>
          <w:spacing w:val="-11"/>
          <w:sz w:val="28"/>
          <w:szCs w:val="28"/>
        </w:rPr>
      </w:pPr>
    </w:p>
    <w:p w:rsidR="00A52E0F" w:rsidRPr="001D5A70" w:rsidRDefault="009D4788" w:rsidP="00A52E0F">
      <w:pPr>
        <w:pStyle w:val="11"/>
        <w:jc w:val="center"/>
        <w:rPr>
          <w:b/>
          <w:sz w:val="28"/>
          <w:szCs w:val="28"/>
        </w:rPr>
      </w:pPr>
      <w:r w:rsidRPr="009B3B9D">
        <w:rPr>
          <w:color w:val="000000"/>
          <w:spacing w:val="-14"/>
        </w:rPr>
        <w:br w:type="page"/>
      </w:r>
      <w:r w:rsidR="00A52E0F" w:rsidRPr="001D5A70">
        <w:rPr>
          <w:b/>
          <w:sz w:val="28"/>
          <w:szCs w:val="28"/>
        </w:rPr>
        <w:lastRenderedPageBreak/>
        <w:t>Перечень рекомендуемой литературы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51"/>
      </w:tblGrid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№№</w:t>
            </w:r>
          </w:p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пп</w:t>
            </w:r>
          </w:p>
        </w:tc>
        <w:tc>
          <w:tcPr>
            <w:tcW w:w="6851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Наименование учебников и учебных пособий, год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1</w:t>
            </w:r>
          </w:p>
        </w:tc>
        <w:tc>
          <w:tcPr>
            <w:tcW w:w="6851" w:type="dxa"/>
          </w:tcPr>
          <w:p w:rsidR="00A52E0F" w:rsidRPr="00207BC5" w:rsidRDefault="00A52E0F" w:rsidP="001D692C">
            <w:pPr>
              <w:jc w:val="center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2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1" w:type="dxa"/>
          </w:tcPr>
          <w:p w:rsidR="00A52E0F" w:rsidRPr="00207BC5" w:rsidRDefault="00A52E0F" w:rsidP="001D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1.</w:t>
            </w:r>
          </w:p>
        </w:tc>
        <w:tc>
          <w:tcPr>
            <w:tcW w:w="6851" w:type="dxa"/>
          </w:tcPr>
          <w:p w:rsidR="00A52E0F" w:rsidRPr="00207BC5" w:rsidRDefault="00A52E0F" w:rsidP="001D692C">
            <w:pPr>
              <w:rPr>
                <w:sz w:val="28"/>
                <w:szCs w:val="28"/>
              </w:rPr>
            </w:pPr>
            <w:r w:rsidRPr="00207BC5">
              <w:rPr>
                <w:color w:val="000000"/>
                <w:spacing w:val="11"/>
                <w:sz w:val="28"/>
                <w:szCs w:val="28"/>
              </w:rPr>
              <w:t xml:space="preserve">И.И. Глоба, </w:t>
            </w:r>
            <w:r w:rsidRPr="00207BC5">
              <w:rPr>
                <w:color w:val="000000"/>
                <w:spacing w:val="10"/>
                <w:sz w:val="28"/>
                <w:szCs w:val="28"/>
              </w:rPr>
              <w:t>С.А. Ламоткин</w:t>
            </w:r>
            <w:r>
              <w:rPr>
                <w:color w:val="000000"/>
                <w:spacing w:val="10"/>
                <w:sz w:val="28"/>
                <w:szCs w:val="28"/>
              </w:rPr>
              <w:t>.</w:t>
            </w:r>
            <w:r w:rsidRPr="00207BC5">
              <w:rPr>
                <w:color w:val="000000"/>
                <w:spacing w:val="11"/>
                <w:sz w:val="28"/>
                <w:szCs w:val="28"/>
              </w:rPr>
              <w:t xml:space="preserve"> Хроматографические и атом</w:t>
            </w:r>
            <w:r w:rsidRPr="00207BC5">
              <w:rPr>
                <w:color w:val="000000"/>
                <w:sz w:val="28"/>
                <w:szCs w:val="28"/>
              </w:rPr>
              <w:t>но-аосорбционные</w:t>
            </w:r>
            <w:r w:rsidRPr="00207BC5">
              <w:rPr>
                <w:color w:val="000000"/>
                <w:spacing w:val="-2"/>
                <w:sz w:val="28"/>
                <w:szCs w:val="28"/>
              </w:rPr>
              <w:t xml:space="preserve"> методы </w:t>
            </w:r>
            <w:r w:rsidRPr="00207BC5">
              <w:rPr>
                <w:color w:val="000000"/>
                <w:spacing w:val="5"/>
                <w:sz w:val="28"/>
                <w:szCs w:val="28"/>
              </w:rPr>
              <w:t xml:space="preserve">контроля  качества продукции. </w:t>
            </w:r>
            <w:r w:rsidRPr="00207BC5">
              <w:rPr>
                <w:color w:val="000000"/>
                <w:spacing w:val="2"/>
                <w:sz w:val="28"/>
                <w:szCs w:val="28"/>
              </w:rPr>
              <w:t>Минск, 2000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2.</w:t>
            </w:r>
          </w:p>
        </w:tc>
        <w:tc>
          <w:tcPr>
            <w:tcW w:w="6851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color w:val="000000"/>
                <w:spacing w:val="-6"/>
                <w:sz w:val="28"/>
                <w:szCs w:val="28"/>
              </w:rPr>
              <w:t xml:space="preserve">Б.Л. Стыскин, </w:t>
            </w:r>
            <w:r w:rsidRPr="00207BC5">
              <w:rPr>
                <w:color w:val="000000"/>
                <w:spacing w:val="-5"/>
                <w:sz w:val="28"/>
                <w:szCs w:val="28"/>
              </w:rPr>
              <w:t>Л.Б. Ициксон</w:t>
            </w:r>
            <w:r>
              <w:rPr>
                <w:color w:val="000000"/>
                <w:spacing w:val="-5"/>
                <w:sz w:val="28"/>
                <w:szCs w:val="28"/>
              </w:rPr>
              <w:t>.</w:t>
            </w:r>
            <w:r w:rsidRPr="00207BC5">
              <w:rPr>
                <w:color w:val="000000"/>
                <w:spacing w:val="-3"/>
                <w:sz w:val="28"/>
                <w:szCs w:val="28"/>
              </w:rPr>
              <w:t xml:space="preserve"> Практическая высокоэффек</w:t>
            </w:r>
            <w:r w:rsidRPr="00207BC5">
              <w:rPr>
                <w:color w:val="000000"/>
                <w:spacing w:val="-2"/>
                <w:sz w:val="28"/>
                <w:szCs w:val="28"/>
              </w:rPr>
              <w:t>тивная жидкостная хромато</w:t>
            </w:r>
            <w:r w:rsidRPr="00207BC5">
              <w:rPr>
                <w:color w:val="000000"/>
                <w:spacing w:val="-1"/>
                <w:sz w:val="28"/>
                <w:szCs w:val="28"/>
              </w:rPr>
              <w:t xml:space="preserve">графия. </w:t>
            </w:r>
            <w:r>
              <w:rPr>
                <w:color w:val="000000"/>
                <w:spacing w:val="-1"/>
                <w:sz w:val="28"/>
                <w:szCs w:val="28"/>
              </w:rPr>
              <w:t>–</w:t>
            </w:r>
            <w:r w:rsidRPr="00207BC5">
              <w:rPr>
                <w:color w:val="000000"/>
                <w:spacing w:val="-1"/>
                <w:sz w:val="28"/>
                <w:szCs w:val="28"/>
              </w:rPr>
              <w:t>М.: Химия, 1986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3.</w:t>
            </w:r>
          </w:p>
        </w:tc>
        <w:tc>
          <w:tcPr>
            <w:tcW w:w="6851" w:type="dxa"/>
          </w:tcPr>
          <w:p w:rsidR="00A52E0F" w:rsidRPr="00207BC5" w:rsidRDefault="00A52E0F" w:rsidP="001D692C">
            <w:pPr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О.Б.Рудаков и др. Спутник хроматографиста. Методы жидкостной хроматографии. Воронеж. Из-во. Водолей. 2004. -528 с.</w:t>
            </w:r>
          </w:p>
        </w:tc>
      </w:tr>
      <w:tr w:rsidR="00A52E0F" w:rsidRPr="00D50D6A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4.</w:t>
            </w:r>
          </w:p>
        </w:tc>
        <w:tc>
          <w:tcPr>
            <w:tcW w:w="6851" w:type="dxa"/>
          </w:tcPr>
          <w:p w:rsidR="00A52E0F" w:rsidRPr="00A52E0F" w:rsidRDefault="00A52E0F" w:rsidP="001D692C">
            <w:pPr>
              <w:jc w:val="both"/>
              <w:rPr>
                <w:sz w:val="28"/>
                <w:szCs w:val="28"/>
                <w:lang w:val="en-US"/>
              </w:rPr>
            </w:pPr>
            <w:r w:rsidRPr="00207BC5">
              <w:rPr>
                <w:sz w:val="28"/>
                <w:szCs w:val="28"/>
              </w:rPr>
              <w:t xml:space="preserve">Ф.Гейс. Основы тонкослойной хроматографии. </w:t>
            </w:r>
            <w:r w:rsidRPr="00207BC5">
              <w:rPr>
                <w:sz w:val="28"/>
                <w:szCs w:val="28"/>
                <w:lang w:val="en-US"/>
              </w:rPr>
              <w:t>Heidelberg</w:t>
            </w:r>
            <w:r w:rsidRPr="00A52E0F">
              <w:rPr>
                <w:sz w:val="28"/>
                <w:szCs w:val="28"/>
                <w:lang w:val="en-US"/>
              </w:rPr>
              <w:t>-</w:t>
            </w:r>
            <w:r w:rsidRPr="00207BC5">
              <w:rPr>
                <w:sz w:val="28"/>
                <w:szCs w:val="28"/>
                <w:lang w:val="en-US"/>
              </w:rPr>
              <w:t>Basel</w:t>
            </w:r>
            <w:r w:rsidRPr="00A52E0F">
              <w:rPr>
                <w:sz w:val="28"/>
                <w:szCs w:val="28"/>
                <w:lang w:val="en-US"/>
              </w:rPr>
              <w:t xml:space="preserve">. </w:t>
            </w:r>
            <w:r w:rsidRPr="00207BC5">
              <w:rPr>
                <w:sz w:val="28"/>
                <w:szCs w:val="28"/>
                <w:lang w:val="en-US"/>
              </w:rPr>
              <w:t>New</w:t>
            </w:r>
            <w:r w:rsidRPr="00A52E0F">
              <w:rPr>
                <w:sz w:val="28"/>
                <w:szCs w:val="28"/>
                <w:lang w:val="en-US"/>
              </w:rPr>
              <w:t xml:space="preserve"> </w:t>
            </w:r>
            <w:r w:rsidRPr="00207BC5">
              <w:rPr>
                <w:sz w:val="28"/>
                <w:szCs w:val="28"/>
                <w:lang w:val="en-US"/>
              </w:rPr>
              <w:t>York</w:t>
            </w:r>
            <w:r w:rsidRPr="00A52E0F">
              <w:rPr>
                <w:sz w:val="28"/>
                <w:szCs w:val="28"/>
                <w:lang w:val="en-US"/>
              </w:rPr>
              <w:t xml:space="preserve">. 1988. </w:t>
            </w:r>
            <w:r w:rsidRPr="00207BC5">
              <w:rPr>
                <w:sz w:val="28"/>
                <w:szCs w:val="28"/>
              </w:rPr>
              <w:t>Т</w:t>
            </w:r>
            <w:r w:rsidRPr="00A52E0F">
              <w:rPr>
                <w:sz w:val="28"/>
                <w:szCs w:val="28"/>
                <w:lang w:val="en-US"/>
              </w:rPr>
              <w:t xml:space="preserve">.1. 404 </w:t>
            </w:r>
            <w:r w:rsidRPr="00207BC5">
              <w:rPr>
                <w:sz w:val="28"/>
                <w:szCs w:val="28"/>
              </w:rPr>
              <w:t>с</w:t>
            </w:r>
            <w:r w:rsidRPr="00A52E0F">
              <w:rPr>
                <w:sz w:val="28"/>
                <w:szCs w:val="28"/>
                <w:lang w:val="en-US"/>
              </w:rPr>
              <w:t>.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5.</w:t>
            </w:r>
          </w:p>
        </w:tc>
        <w:tc>
          <w:tcPr>
            <w:tcW w:w="6851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Г.Бауэр. Высокоэффективная жидкостная хроматография в биохимии. М.: Мир. 1988. –688 с.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6</w:t>
            </w:r>
          </w:p>
        </w:tc>
        <w:tc>
          <w:tcPr>
            <w:tcW w:w="6851" w:type="dxa"/>
          </w:tcPr>
          <w:p w:rsidR="00A52E0F" w:rsidRPr="00207BC5" w:rsidRDefault="00A52E0F" w:rsidP="001D692C">
            <w:pPr>
              <w:pStyle w:val="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07BC5">
              <w:rPr>
                <w:sz w:val="28"/>
                <w:szCs w:val="28"/>
              </w:rPr>
              <w:t>Н.И.Царев, В.И.Царев, И.Б.Катраков Практическая газовая хроматография. Барнаул. Алтайский ГУ. 2000. –156 с.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1" w:type="dxa"/>
          </w:tcPr>
          <w:p w:rsidR="00A52E0F" w:rsidRPr="00207BC5" w:rsidRDefault="00A52E0F" w:rsidP="001D692C">
            <w:pPr>
              <w:pStyle w:val="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Pr="00207BC5" w:rsidRDefault="00A52E0F" w:rsidP="001D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51" w:type="dxa"/>
          </w:tcPr>
          <w:p w:rsidR="00A52E0F" w:rsidRDefault="00A52E0F" w:rsidP="001D692C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</w:rPr>
              <w:t>Д.А. Вяхирев,</w:t>
            </w:r>
            <w:r>
              <w:rPr>
                <w:spacing w:val="14"/>
                <w:sz w:val="28"/>
              </w:rPr>
              <w:t xml:space="preserve"> А Ф.Шушунова.</w:t>
            </w:r>
            <w:r>
              <w:rPr>
                <w:sz w:val="28"/>
              </w:rPr>
              <w:t xml:space="preserve"> Руководство по газовой хро</w:t>
            </w:r>
            <w:r>
              <w:rPr>
                <w:spacing w:val="14"/>
                <w:sz w:val="28"/>
              </w:rPr>
              <w:t>матографии.- М.:Высшая шко</w:t>
            </w:r>
            <w:r>
              <w:rPr>
                <w:spacing w:val="-8"/>
                <w:sz w:val="28"/>
              </w:rPr>
              <w:t>ла, 1976.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Default="00A52E0F" w:rsidP="001D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51" w:type="dxa"/>
          </w:tcPr>
          <w:p w:rsidR="00A52E0F" w:rsidRDefault="00A52E0F" w:rsidP="001D692C">
            <w:pPr>
              <w:pStyle w:val="11"/>
              <w:rPr>
                <w:sz w:val="28"/>
              </w:rPr>
            </w:pPr>
            <w:r>
              <w:rPr>
                <w:sz w:val="28"/>
              </w:rPr>
              <w:t>Айвазов,</w:t>
            </w:r>
            <w:r w:rsidRPr="00F66EE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Б.А. Введение в хроматографию </w:t>
            </w:r>
            <w:r w:rsidRPr="007A7F18">
              <w:rPr>
                <w:spacing w:val="14"/>
                <w:sz w:val="28"/>
              </w:rPr>
              <w:t>–</w:t>
            </w:r>
            <w:r>
              <w:rPr>
                <w:spacing w:val="14"/>
                <w:sz w:val="28"/>
              </w:rPr>
              <w:t>М.: Высшая шко</w:t>
            </w:r>
            <w:r>
              <w:rPr>
                <w:spacing w:val="-8"/>
                <w:sz w:val="28"/>
              </w:rPr>
              <w:t>ла, 1983.</w:t>
            </w:r>
            <w:r w:rsidRPr="007A7F18">
              <w:rPr>
                <w:sz w:val="28"/>
              </w:rPr>
              <w:t xml:space="preserve"> </w:t>
            </w:r>
            <w:r>
              <w:rPr>
                <w:sz w:val="28"/>
              </w:rPr>
              <w:t>–387с.</w:t>
            </w:r>
          </w:p>
        </w:tc>
      </w:tr>
      <w:tr w:rsidR="00A52E0F" w:rsidRPr="001C5D13" w:rsidTr="001D692C">
        <w:trPr>
          <w:jc w:val="center"/>
        </w:trPr>
        <w:tc>
          <w:tcPr>
            <w:tcW w:w="817" w:type="dxa"/>
          </w:tcPr>
          <w:p w:rsidR="00A52E0F" w:rsidRDefault="00A52E0F" w:rsidP="001D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51" w:type="dxa"/>
          </w:tcPr>
          <w:p w:rsidR="00A52E0F" w:rsidRDefault="00A52E0F" w:rsidP="001D692C">
            <w:pPr>
              <w:pStyle w:val="11"/>
              <w:rPr>
                <w:sz w:val="28"/>
              </w:rPr>
            </w:pPr>
            <w:r>
              <w:rPr>
                <w:sz w:val="28"/>
              </w:rPr>
              <w:t xml:space="preserve">Основы аналитической химии:  2 кн. /  под ред. Ю. С. Золотова.– </w:t>
            </w:r>
            <w:r w:rsidRPr="006750D0">
              <w:rPr>
                <w:sz w:val="28"/>
              </w:rPr>
              <w:t>М.:  Высш. шк., 2000.</w:t>
            </w:r>
            <w:r>
              <w:rPr>
                <w:sz w:val="28"/>
              </w:rPr>
              <w:t xml:space="preserve"> </w:t>
            </w:r>
            <w:r w:rsidRPr="006750D0">
              <w:rPr>
                <w:sz w:val="28"/>
              </w:rPr>
              <w:t xml:space="preserve">– 844 </w:t>
            </w: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.</w:t>
            </w:r>
          </w:p>
        </w:tc>
      </w:tr>
    </w:tbl>
    <w:p w:rsidR="00A52E0F" w:rsidRDefault="00A52E0F" w:rsidP="00A52E0F">
      <w:pPr>
        <w:pStyle w:val="11"/>
        <w:tabs>
          <w:tab w:val="left" w:pos="5357"/>
        </w:tabs>
        <w:rPr>
          <w:color w:val="000000"/>
          <w:spacing w:val="-5"/>
          <w:sz w:val="28"/>
          <w:szCs w:val="28"/>
        </w:rPr>
      </w:pPr>
    </w:p>
    <w:p w:rsidR="009D4788" w:rsidRPr="009B3B9D" w:rsidRDefault="009D4788" w:rsidP="00A52E0F">
      <w:pPr>
        <w:pStyle w:val="11"/>
        <w:jc w:val="center"/>
        <w:rPr>
          <w:color w:val="000000"/>
          <w:spacing w:val="-7"/>
          <w:sz w:val="28"/>
          <w:szCs w:val="28"/>
        </w:rPr>
      </w:pPr>
      <w:r w:rsidRPr="009B3B9D">
        <w:rPr>
          <w:sz w:val="28"/>
          <w:szCs w:val="28"/>
        </w:rPr>
        <w:br w:type="page"/>
      </w:r>
      <w:r w:rsidRPr="009B3B9D">
        <w:rPr>
          <w:color w:val="000000"/>
          <w:spacing w:val="-7"/>
          <w:sz w:val="28"/>
          <w:szCs w:val="28"/>
        </w:rPr>
        <w:lastRenderedPageBreak/>
        <w:t xml:space="preserve">ПРОТОКОЛ СОГЛАСОВАНИЯ РАБОЧЕЙ ПРОГРАММЫ </w:t>
      </w:r>
    </w:p>
    <w:p w:rsidR="009D4788" w:rsidRPr="009B3B9D" w:rsidRDefault="009D4788" w:rsidP="0034317F">
      <w:pPr>
        <w:pStyle w:val="11"/>
        <w:ind w:firstLine="640"/>
        <w:rPr>
          <w:sz w:val="28"/>
          <w:szCs w:val="28"/>
        </w:rPr>
      </w:pPr>
      <w:r w:rsidRPr="009B3B9D">
        <w:rPr>
          <w:color w:val="000000"/>
          <w:spacing w:val="-6"/>
          <w:sz w:val="28"/>
          <w:szCs w:val="28"/>
        </w:rPr>
        <w:t>С БАЗОВЫМИ ДИСЦИПЛИНАМИ</w:t>
      </w:r>
    </w:p>
    <w:p w:rsidR="009D4788" w:rsidRPr="009B3B9D" w:rsidRDefault="009D4788" w:rsidP="0034317F">
      <w:pPr>
        <w:pStyle w:val="1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2419"/>
        <w:gridCol w:w="2419"/>
        <w:gridCol w:w="2419"/>
      </w:tblGrid>
      <w:tr w:rsidR="009D4788" w:rsidRPr="009B3B9D">
        <w:tc>
          <w:tcPr>
            <w:tcW w:w="2419" w:type="dxa"/>
          </w:tcPr>
          <w:p w:rsidR="009D4788" w:rsidRPr="009B3B9D" w:rsidRDefault="009D4788" w:rsidP="00C53E01">
            <w:pPr>
              <w:pStyle w:val="11"/>
              <w:tabs>
                <w:tab w:val="left" w:pos="4730"/>
              </w:tabs>
              <w:rPr>
                <w:sz w:val="28"/>
                <w:szCs w:val="28"/>
              </w:rPr>
            </w:pPr>
            <w:r w:rsidRPr="009B3B9D">
              <w:rPr>
                <w:color w:val="000000"/>
                <w:spacing w:val="-2"/>
                <w:sz w:val="28"/>
                <w:szCs w:val="28"/>
              </w:rPr>
              <w:t xml:space="preserve">Наименование </w:t>
            </w:r>
            <w:r w:rsidRPr="009B3B9D">
              <w:rPr>
                <w:color w:val="000000"/>
                <w:spacing w:val="-4"/>
                <w:sz w:val="28"/>
                <w:szCs w:val="28"/>
              </w:rPr>
              <w:t>дисциплины, изу</w:t>
            </w:r>
            <w:r w:rsidRPr="009B3B9D">
              <w:rPr>
                <w:color w:val="000000"/>
                <w:spacing w:val="-3"/>
                <w:sz w:val="28"/>
                <w:szCs w:val="28"/>
              </w:rPr>
              <w:t xml:space="preserve">чение которой </w:t>
            </w:r>
            <w:r w:rsidRPr="009B3B9D">
              <w:rPr>
                <w:color w:val="000000"/>
                <w:spacing w:val="-4"/>
                <w:sz w:val="28"/>
                <w:szCs w:val="28"/>
              </w:rPr>
              <w:t>связано с дисцип</w:t>
            </w:r>
            <w:r w:rsidRPr="009B3B9D">
              <w:rPr>
                <w:color w:val="000000"/>
                <w:spacing w:val="-6"/>
                <w:sz w:val="28"/>
                <w:szCs w:val="28"/>
              </w:rPr>
              <w:t xml:space="preserve">линой </w:t>
            </w:r>
            <w:r w:rsidR="00C53E01">
              <w:rPr>
                <w:color w:val="000000"/>
                <w:spacing w:val="-6"/>
                <w:sz w:val="28"/>
                <w:szCs w:val="28"/>
              </w:rPr>
              <w:t>учебной пр</w:t>
            </w:r>
            <w:r w:rsidRPr="009B3B9D">
              <w:rPr>
                <w:color w:val="000000"/>
                <w:spacing w:val="-6"/>
                <w:sz w:val="28"/>
                <w:szCs w:val="28"/>
              </w:rPr>
              <w:t>ограммы</w:t>
            </w:r>
          </w:p>
        </w:tc>
        <w:tc>
          <w:tcPr>
            <w:tcW w:w="2419" w:type="dxa"/>
          </w:tcPr>
          <w:p w:rsidR="009D4788" w:rsidRPr="009B3B9D" w:rsidRDefault="009D4788" w:rsidP="0034317F">
            <w:pPr>
              <w:pStyle w:val="11"/>
              <w:rPr>
                <w:sz w:val="28"/>
                <w:szCs w:val="28"/>
              </w:rPr>
            </w:pPr>
            <w:r w:rsidRPr="009B3B9D">
              <w:rPr>
                <w:color w:val="000000"/>
                <w:spacing w:val="-2"/>
                <w:sz w:val="28"/>
                <w:szCs w:val="28"/>
              </w:rPr>
              <w:t>Кафедра, которая</w:t>
            </w:r>
            <w:r w:rsidRPr="009B3B9D">
              <w:rPr>
                <w:color w:val="000000"/>
                <w:spacing w:val="-4"/>
                <w:sz w:val="28"/>
                <w:szCs w:val="28"/>
              </w:rPr>
              <w:t xml:space="preserve"> обеспечивает</w:t>
            </w:r>
            <w:r w:rsidRPr="009B3B9D">
              <w:rPr>
                <w:color w:val="000000"/>
                <w:spacing w:val="-3"/>
                <w:sz w:val="28"/>
                <w:szCs w:val="28"/>
              </w:rPr>
              <w:t xml:space="preserve"> изучение этой дисци</w:t>
            </w:r>
            <w:r w:rsidR="00C53E01">
              <w:rPr>
                <w:color w:val="000000"/>
                <w:spacing w:val="-3"/>
                <w:sz w:val="28"/>
                <w:szCs w:val="28"/>
              </w:rPr>
              <w:t>плины</w:t>
            </w:r>
          </w:p>
        </w:tc>
        <w:tc>
          <w:tcPr>
            <w:tcW w:w="2419" w:type="dxa"/>
          </w:tcPr>
          <w:p w:rsidR="009D4788" w:rsidRPr="009B3B9D" w:rsidRDefault="009D4788" w:rsidP="0034317F">
            <w:pPr>
              <w:pStyle w:val="11"/>
              <w:jc w:val="both"/>
              <w:rPr>
                <w:sz w:val="28"/>
                <w:szCs w:val="28"/>
              </w:rPr>
            </w:pPr>
            <w:r w:rsidRPr="009B3B9D">
              <w:rPr>
                <w:color w:val="000000"/>
                <w:sz w:val="28"/>
                <w:szCs w:val="28"/>
              </w:rPr>
              <w:t>Предложение ка</w:t>
            </w:r>
            <w:r w:rsidRPr="009B3B9D">
              <w:rPr>
                <w:color w:val="000000"/>
                <w:spacing w:val="-3"/>
                <w:sz w:val="28"/>
                <w:szCs w:val="28"/>
              </w:rPr>
              <w:t xml:space="preserve">федры о внесении </w:t>
            </w:r>
            <w:r w:rsidRPr="009B3B9D">
              <w:rPr>
                <w:color w:val="000000"/>
                <w:spacing w:val="-1"/>
                <w:sz w:val="28"/>
                <w:szCs w:val="28"/>
              </w:rPr>
              <w:t>изменений в со</w:t>
            </w:r>
            <w:r w:rsidRPr="009B3B9D">
              <w:rPr>
                <w:color w:val="000000"/>
                <w:spacing w:val="-4"/>
                <w:sz w:val="28"/>
                <w:szCs w:val="28"/>
              </w:rPr>
              <w:t xml:space="preserve">держание рабочей </w:t>
            </w:r>
            <w:r w:rsidRPr="009B3B9D">
              <w:rPr>
                <w:color w:val="000000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419" w:type="dxa"/>
          </w:tcPr>
          <w:p w:rsidR="009D4788" w:rsidRPr="009B3B9D" w:rsidRDefault="009D4788" w:rsidP="00C53E01">
            <w:pPr>
              <w:pStyle w:val="11"/>
              <w:jc w:val="both"/>
              <w:rPr>
                <w:sz w:val="28"/>
                <w:szCs w:val="28"/>
              </w:rPr>
            </w:pPr>
            <w:r w:rsidRPr="009B3B9D">
              <w:rPr>
                <w:sz w:val="28"/>
                <w:szCs w:val="28"/>
              </w:rPr>
              <w:t>Принятое решение кафедры, которая разработала программу (дата, № протокола)</w:t>
            </w:r>
          </w:p>
        </w:tc>
      </w:tr>
      <w:tr w:rsidR="009D4788" w:rsidRPr="009B3B9D">
        <w:tc>
          <w:tcPr>
            <w:tcW w:w="2419" w:type="dxa"/>
          </w:tcPr>
          <w:p w:rsidR="009D4788" w:rsidRPr="009B3B9D" w:rsidRDefault="009D4788" w:rsidP="00C53E01">
            <w:pPr>
              <w:pStyle w:val="11"/>
              <w:rPr>
                <w:sz w:val="28"/>
                <w:szCs w:val="28"/>
              </w:rPr>
            </w:pPr>
            <w:r w:rsidRPr="009B3B9D">
              <w:rPr>
                <w:color w:val="000000"/>
                <w:spacing w:val="-7"/>
                <w:sz w:val="28"/>
                <w:szCs w:val="28"/>
              </w:rPr>
              <w:t>Химико-аналити</w:t>
            </w:r>
            <w:r w:rsidRPr="009B3B9D">
              <w:rPr>
                <w:color w:val="000000"/>
                <w:spacing w:val="-3"/>
                <w:sz w:val="28"/>
                <w:szCs w:val="28"/>
              </w:rPr>
              <w:t>ческий контроль качества  продук</w:t>
            </w:r>
            <w:r w:rsidRPr="009B3B9D">
              <w:rPr>
                <w:color w:val="000000"/>
                <w:spacing w:val="-9"/>
                <w:sz w:val="28"/>
                <w:szCs w:val="28"/>
              </w:rPr>
              <w:t>ции</w:t>
            </w:r>
          </w:p>
        </w:tc>
        <w:tc>
          <w:tcPr>
            <w:tcW w:w="2419" w:type="dxa"/>
          </w:tcPr>
          <w:p w:rsidR="009D4788" w:rsidRPr="009B3B9D" w:rsidRDefault="009D4788" w:rsidP="0034317F">
            <w:pPr>
              <w:pStyle w:val="11"/>
              <w:rPr>
                <w:sz w:val="28"/>
                <w:szCs w:val="28"/>
              </w:rPr>
            </w:pPr>
            <w:r w:rsidRPr="009B3B9D">
              <w:rPr>
                <w:color w:val="000000"/>
                <w:spacing w:val="-7"/>
                <w:sz w:val="28"/>
                <w:szCs w:val="28"/>
              </w:rPr>
              <w:t>Кафедра ФХМСП</w:t>
            </w:r>
          </w:p>
        </w:tc>
        <w:tc>
          <w:tcPr>
            <w:tcW w:w="2419" w:type="dxa"/>
          </w:tcPr>
          <w:p w:rsidR="009D4788" w:rsidRPr="009B3B9D" w:rsidRDefault="00C53E01" w:rsidP="0034317F">
            <w:pPr>
              <w:pStyle w:val="11"/>
              <w:tabs>
                <w:tab w:val="left" w:pos="2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419" w:type="dxa"/>
          </w:tcPr>
          <w:p w:rsidR="009D4788" w:rsidRPr="009B3B9D" w:rsidRDefault="009D4788" w:rsidP="00C53E01">
            <w:pPr>
              <w:pStyle w:val="11"/>
              <w:rPr>
                <w:sz w:val="28"/>
                <w:szCs w:val="28"/>
              </w:rPr>
            </w:pPr>
          </w:p>
        </w:tc>
      </w:tr>
      <w:tr w:rsidR="009D4788" w:rsidRPr="009B3B9D">
        <w:tc>
          <w:tcPr>
            <w:tcW w:w="2419" w:type="dxa"/>
          </w:tcPr>
          <w:p w:rsidR="009D4788" w:rsidRPr="009B3B9D" w:rsidRDefault="009D4788" w:rsidP="00C53E01">
            <w:pPr>
              <w:pStyle w:val="11"/>
              <w:rPr>
                <w:sz w:val="28"/>
                <w:szCs w:val="28"/>
              </w:rPr>
            </w:pPr>
            <w:r w:rsidRPr="009B3B9D">
              <w:rPr>
                <w:color w:val="000000"/>
                <w:spacing w:val="-3"/>
                <w:sz w:val="28"/>
                <w:szCs w:val="28"/>
              </w:rPr>
              <w:t>Оптические мето</w:t>
            </w:r>
            <w:r w:rsidRPr="009B3B9D">
              <w:rPr>
                <w:color w:val="000000"/>
                <w:spacing w:val="-7"/>
                <w:sz w:val="28"/>
                <w:szCs w:val="28"/>
              </w:rPr>
              <w:t xml:space="preserve">ды и приборы контроля качества </w:t>
            </w:r>
            <w:r w:rsidRPr="009B3B9D">
              <w:rPr>
                <w:color w:val="000000"/>
                <w:spacing w:val="-6"/>
                <w:sz w:val="28"/>
                <w:szCs w:val="28"/>
              </w:rPr>
              <w:t>продукции</w:t>
            </w:r>
          </w:p>
        </w:tc>
        <w:tc>
          <w:tcPr>
            <w:tcW w:w="2419" w:type="dxa"/>
          </w:tcPr>
          <w:p w:rsidR="009D4788" w:rsidRPr="009B3B9D" w:rsidRDefault="009D4788" w:rsidP="0034317F">
            <w:pPr>
              <w:pStyle w:val="11"/>
              <w:rPr>
                <w:sz w:val="28"/>
                <w:szCs w:val="28"/>
              </w:rPr>
            </w:pPr>
            <w:r w:rsidRPr="009B3B9D">
              <w:rPr>
                <w:color w:val="000000"/>
                <w:spacing w:val="-7"/>
                <w:sz w:val="28"/>
                <w:szCs w:val="28"/>
              </w:rPr>
              <w:t>Кафедра ФХМСП</w:t>
            </w:r>
          </w:p>
        </w:tc>
        <w:tc>
          <w:tcPr>
            <w:tcW w:w="2419" w:type="dxa"/>
          </w:tcPr>
          <w:p w:rsidR="009D4788" w:rsidRPr="009B3B9D" w:rsidRDefault="00C53E01" w:rsidP="0034317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419" w:type="dxa"/>
          </w:tcPr>
          <w:p w:rsidR="009D4788" w:rsidRPr="009B3B9D" w:rsidRDefault="009D4788" w:rsidP="00C53E01">
            <w:pPr>
              <w:pStyle w:val="11"/>
              <w:rPr>
                <w:sz w:val="28"/>
                <w:szCs w:val="28"/>
              </w:rPr>
            </w:pPr>
          </w:p>
        </w:tc>
      </w:tr>
    </w:tbl>
    <w:p w:rsidR="009D4788" w:rsidRPr="009B3B9D" w:rsidRDefault="009D4788" w:rsidP="0034317F">
      <w:pPr>
        <w:pStyle w:val="11"/>
        <w:rPr>
          <w:sz w:val="28"/>
          <w:szCs w:val="28"/>
        </w:rPr>
      </w:pPr>
    </w:p>
    <w:p w:rsidR="009D4788" w:rsidRPr="009B3B9D" w:rsidRDefault="009D4788" w:rsidP="0034317F">
      <w:pPr>
        <w:pStyle w:val="11"/>
        <w:rPr>
          <w:sz w:val="28"/>
          <w:szCs w:val="28"/>
        </w:rPr>
      </w:pPr>
    </w:p>
    <w:p w:rsidR="009D4788" w:rsidRPr="009B3B9D" w:rsidRDefault="009D4788" w:rsidP="0034317F">
      <w:pPr>
        <w:pStyle w:val="11"/>
        <w:rPr>
          <w:sz w:val="28"/>
          <w:szCs w:val="28"/>
        </w:rPr>
      </w:pPr>
    </w:p>
    <w:p w:rsidR="009D4788" w:rsidRDefault="009D4788" w:rsidP="0034317F">
      <w:pPr>
        <w:pStyle w:val="11"/>
        <w:rPr>
          <w:color w:val="000000"/>
          <w:spacing w:val="-5"/>
          <w:sz w:val="28"/>
          <w:szCs w:val="28"/>
        </w:rPr>
      </w:pPr>
      <w:r w:rsidRPr="009B3B9D">
        <w:rPr>
          <w:color w:val="000000"/>
          <w:spacing w:val="-7"/>
          <w:sz w:val="28"/>
          <w:szCs w:val="28"/>
        </w:rPr>
        <w:t xml:space="preserve">Зав. кафедрой ФХМСП, </w:t>
      </w:r>
      <w:r w:rsidRPr="009B3B9D">
        <w:rPr>
          <w:color w:val="000000"/>
          <w:spacing w:val="-4"/>
          <w:sz w:val="28"/>
          <w:szCs w:val="28"/>
        </w:rPr>
        <w:t xml:space="preserve">доцент                                    </w:t>
      </w:r>
      <w:r w:rsidRPr="009B3B9D">
        <w:rPr>
          <w:sz w:val="28"/>
          <w:szCs w:val="28"/>
        </w:rPr>
        <w:t xml:space="preserve"> </w:t>
      </w:r>
      <w:r w:rsidRPr="009B3B9D">
        <w:rPr>
          <w:color w:val="000000"/>
          <w:spacing w:val="-5"/>
          <w:sz w:val="28"/>
          <w:szCs w:val="28"/>
        </w:rPr>
        <w:t>С.С. Ветохин</w:t>
      </w:r>
    </w:p>
    <w:p w:rsidR="00EB5DD3" w:rsidRPr="009B3B9D" w:rsidRDefault="00EB5DD3" w:rsidP="0034317F">
      <w:pPr>
        <w:rPr>
          <w:snapToGrid w:val="0"/>
          <w:sz w:val="28"/>
          <w:szCs w:val="28"/>
        </w:rPr>
        <w:sectPr w:rsidR="00EB5DD3" w:rsidRPr="009B3B9D" w:rsidSect="005115D1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EB5DD3" w:rsidRPr="009B3B9D" w:rsidRDefault="00EB5DD3" w:rsidP="0034317F">
      <w:pPr>
        <w:jc w:val="both"/>
        <w:rPr>
          <w:sz w:val="28"/>
          <w:szCs w:val="28"/>
        </w:rPr>
      </w:pPr>
      <w:r w:rsidRPr="009B3B9D">
        <w:rPr>
          <w:sz w:val="28"/>
          <w:szCs w:val="28"/>
        </w:rPr>
        <w:lastRenderedPageBreak/>
        <w:t>Учебно-методическая карта дисциплины</w:t>
      </w:r>
    </w:p>
    <w:p w:rsidR="00EB5DD3" w:rsidRPr="001965EE" w:rsidRDefault="00EB5DD3" w:rsidP="0034317F">
      <w:pPr>
        <w:jc w:val="both"/>
        <w:rPr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993"/>
        <w:gridCol w:w="1134"/>
        <w:gridCol w:w="850"/>
        <w:gridCol w:w="992"/>
        <w:gridCol w:w="1135"/>
        <w:gridCol w:w="1276"/>
        <w:gridCol w:w="2268"/>
      </w:tblGrid>
      <w:tr w:rsidR="001965EE" w:rsidRPr="001965EE" w:rsidTr="006E1821">
        <w:tc>
          <w:tcPr>
            <w:tcW w:w="817" w:type="dxa"/>
            <w:vMerge w:val="restart"/>
            <w:vAlign w:val="center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№</w:t>
            </w:r>
          </w:p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vAlign w:val="center"/>
          </w:tcPr>
          <w:p w:rsidR="001965EE" w:rsidRPr="00FB02B7" w:rsidRDefault="001965EE" w:rsidP="0034317F">
            <w:pPr>
              <w:jc w:val="center"/>
              <w:rPr>
                <w:sz w:val="24"/>
                <w:szCs w:val="24"/>
              </w:rPr>
            </w:pPr>
            <w:r w:rsidRPr="00FB02B7">
              <w:rPr>
                <w:sz w:val="24"/>
                <w:szCs w:val="24"/>
              </w:rPr>
              <w:t>Название раздела, темы, занятий; перечень изучаемых вопросов</w:t>
            </w:r>
          </w:p>
        </w:tc>
        <w:tc>
          <w:tcPr>
            <w:tcW w:w="3969" w:type="dxa"/>
            <w:gridSpan w:val="4"/>
          </w:tcPr>
          <w:p w:rsidR="001965EE" w:rsidRPr="001965EE" w:rsidRDefault="001965EE" w:rsidP="0034317F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35" w:type="dxa"/>
            <w:vMerge w:val="restart"/>
            <w:textDirection w:val="btLr"/>
          </w:tcPr>
          <w:p w:rsidR="001965EE" w:rsidRPr="001965EE" w:rsidRDefault="001965EE" w:rsidP="001965EE">
            <w:pPr>
              <w:ind w:left="113" w:right="113"/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Материальное обеспечение занятия</w:t>
            </w:r>
          </w:p>
        </w:tc>
        <w:tc>
          <w:tcPr>
            <w:tcW w:w="1276" w:type="dxa"/>
            <w:vMerge w:val="restart"/>
            <w:textDirection w:val="btLr"/>
          </w:tcPr>
          <w:p w:rsidR="001965EE" w:rsidRPr="001965EE" w:rsidRDefault="001965EE" w:rsidP="001965EE">
            <w:pPr>
              <w:ind w:left="113" w:right="113"/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1965EE" w:rsidRPr="001965EE" w:rsidRDefault="001965EE" w:rsidP="0034317F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Форма контроля знаний</w:t>
            </w:r>
          </w:p>
        </w:tc>
      </w:tr>
      <w:tr w:rsidR="001965EE" w:rsidRPr="001965EE" w:rsidTr="006E1821">
        <w:trPr>
          <w:cantSplit/>
          <w:trHeight w:val="2278"/>
        </w:trPr>
        <w:tc>
          <w:tcPr>
            <w:tcW w:w="817" w:type="dxa"/>
            <w:vMerge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1965EE" w:rsidRPr="001965EE" w:rsidRDefault="001965EE" w:rsidP="0034317F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</w:tcPr>
          <w:p w:rsidR="001965EE" w:rsidRPr="001965EE" w:rsidRDefault="001965EE" w:rsidP="0034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textDirection w:val="btLr"/>
          </w:tcPr>
          <w:p w:rsidR="001965EE" w:rsidRPr="001965EE" w:rsidRDefault="001965EE" w:rsidP="001965E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992" w:type="dxa"/>
            <w:textDirection w:val="btLr"/>
          </w:tcPr>
          <w:p w:rsidR="001965EE" w:rsidRPr="001965EE" w:rsidRDefault="001965EE" w:rsidP="001965EE">
            <w:pPr>
              <w:ind w:left="113" w:right="113"/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Управляемая самостоятельная работа студентов</w:t>
            </w:r>
          </w:p>
        </w:tc>
        <w:tc>
          <w:tcPr>
            <w:tcW w:w="1135" w:type="dxa"/>
            <w:vMerge/>
            <w:textDirection w:val="btLr"/>
          </w:tcPr>
          <w:p w:rsidR="001965EE" w:rsidRPr="001965EE" w:rsidRDefault="001965EE" w:rsidP="001965EE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</w:p>
        </w:tc>
      </w:tr>
      <w:tr w:rsidR="001965EE" w:rsidRPr="001965EE" w:rsidTr="006E1821">
        <w:tc>
          <w:tcPr>
            <w:tcW w:w="817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965EE" w:rsidRPr="001965EE" w:rsidRDefault="001965EE" w:rsidP="00040D8A">
            <w:pPr>
              <w:pStyle w:val="11"/>
              <w:rPr>
                <w:sz w:val="24"/>
                <w:szCs w:val="24"/>
              </w:rPr>
            </w:pPr>
            <w:r w:rsidRPr="001965EE">
              <w:rPr>
                <w:b/>
                <w:sz w:val="24"/>
                <w:szCs w:val="24"/>
              </w:rPr>
              <w:t xml:space="preserve">Тема 1. </w:t>
            </w:r>
            <w:r w:rsidRPr="001965EE">
              <w:rPr>
                <w:b/>
                <w:color w:val="000000"/>
                <w:spacing w:val="-6"/>
                <w:sz w:val="24"/>
                <w:szCs w:val="24"/>
              </w:rPr>
              <w:t>Общая теория хроматографии</w:t>
            </w:r>
            <w:r w:rsidRPr="001965EE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1965EE" w:rsidRPr="001965EE" w:rsidRDefault="001965EE" w:rsidP="00040D8A">
            <w:pPr>
              <w:jc w:val="both"/>
              <w:rPr>
                <w:sz w:val="24"/>
                <w:szCs w:val="24"/>
              </w:rPr>
            </w:pPr>
            <w:r w:rsidRPr="001965EE">
              <w:rPr>
                <w:color w:val="000000"/>
                <w:spacing w:val="-10"/>
                <w:sz w:val="24"/>
                <w:szCs w:val="24"/>
              </w:rPr>
              <w:t>История развития метода</w:t>
            </w:r>
            <w:r w:rsidRPr="001965EE">
              <w:rPr>
                <w:color w:val="000000"/>
                <w:spacing w:val="-9"/>
                <w:sz w:val="24"/>
                <w:szCs w:val="24"/>
              </w:rPr>
              <w:t>. Классификация хроматографических методов. Теоретическое описание процессов разделения смеси веществ. Гидродинамические, сорбционные и диффузионные явления. Хроматографический пик, основные характеристики хроматограммы</w:t>
            </w:r>
          </w:p>
        </w:tc>
        <w:tc>
          <w:tcPr>
            <w:tcW w:w="993" w:type="dxa"/>
          </w:tcPr>
          <w:p w:rsidR="001965EE" w:rsidRPr="001965EE" w:rsidRDefault="001965EE" w:rsidP="0034317F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65EE" w:rsidRPr="001965EE" w:rsidRDefault="00FB02B7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65EE" w:rsidRPr="001965EE" w:rsidRDefault="006737FA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Слайды, презентации</w:t>
            </w:r>
          </w:p>
        </w:tc>
        <w:tc>
          <w:tcPr>
            <w:tcW w:w="1276" w:type="dxa"/>
            <w:shd w:val="clear" w:color="auto" w:fill="auto"/>
          </w:tcPr>
          <w:p w:rsidR="001965EE" w:rsidRPr="001965EE" w:rsidRDefault="001965EE" w:rsidP="001965EE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 xml:space="preserve">1-3 </w:t>
            </w:r>
          </w:p>
        </w:tc>
        <w:tc>
          <w:tcPr>
            <w:tcW w:w="2268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Опрос, контрольная работа, зачет</w:t>
            </w:r>
          </w:p>
        </w:tc>
      </w:tr>
      <w:tr w:rsidR="001965EE" w:rsidRPr="001965EE" w:rsidTr="006E1821">
        <w:tc>
          <w:tcPr>
            <w:tcW w:w="817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965EE" w:rsidRPr="001965EE" w:rsidRDefault="001965EE" w:rsidP="00040D8A">
            <w:pPr>
              <w:jc w:val="both"/>
              <w:rPr>
                <w:b/>
                <w:i/>
                <w:sz w:val="24"/>
                <w:szCs w:val="24"/>
              </w:rPr>
            </w:pPr>
            <w:r w:rsidRPr="001965EE">
              <w:rPr>
                <w:b/>
                <w:color w:val="000000"/>
                <w:spacing w:val="-9"/>
                <w:sz w:val="24"/>
                <w:szCs w:val="24"/>
              </w:rPr>
              <w:t>Тема 2.</w:t>
            </w:r>
            <w:r w:rsidRPr="001965EE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1965EE">
              <w:rPr>
                <w:b/>
                <w:color w:val="000000"/>
                <w:spacing w:val="4"/>
                <w:sz w:val="24"/>
                <w:szCs w:val="24"/>
              </w:rPr>
              <w:t xml:space="preserve">Газовая хроматография. </w:t>
            </w:r>
            <w:r w:rsidRPr="001965EE">
              <w:rPr>
                <w:color w:val="000000"/>
                <w:spacing w:val="4"/>
                <w:sz w:val="24"/>
                <w:szCs w:val="24"/>
              </w:rPr>
              <w:t xml:space="preserve">Основные уравнения теории удерживания в газовой хроматографии. Параметры разделения. </w:t>
            </w:r>
            <w:r w:rsidRPr="001965EE">
              <w:rPr>
                <w:bCs/>
                <w:sz w:val="24"/>
                <w:szCs w:val="24"/>
              </w:rPr>
              <w:t xml:space="preserve">Связь с параметрами эффективности и селективности. </w:t>
            </w:r>
            <w:r w:rsidRPr="001965EE">
              <w:rPr>
                <w:sz w:val="24"/>
                <w:szCs w:val="24"/>
              </w:rPr>
              <w:t xml:space="preserve">Основные факторы размывания хроматографических пиков. Степень разделения и ее связь с параметрами хроматографической колонки. </w:t>
            </w:r>
            <w:r w:rsidRPr="001965EE">
              <w:rPr>
                <w:bCs/>
                <w:sz w:val="24"/>
                <w:szCs w:val="24"/>
              </w:rPr>
              <w:t>Влияние условий анализа на эффективность разделения.</w:t>
            </w:r>
          </w:p>
        </w:tc>
        <w:tc>
          <w:tcPr>
            <w:tcW w:w="993" w:type="dxa"/>
          </w:tcPr>
          <w:p w:rsidR="001965EE" w:rsidRPr="001965EE" w:rsidRDefault="001965EE" w:rsidP="00040D8A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65EE" w:rsidRPr="001965EE" w:rsidRDefault="00FB02B7" w:rsidP="00196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65EE" w:rsidRPr="001965EE" w:rsidRDefault="00FB02B7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65EE" w:rsidRPr="001965EE" w:rsidRDefault="006737FA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Слайды, презентации</w:t>
            </w:r>
          </w:p>
        </w:tc>
        <w:tc>
          <w:tcPr>
            <w:tcW w:w="1276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1-3, 6</w:t>
            </w:r>
          </w:p>
        </w:tc>
        <w:tc>
          <w:tcPr>
            <w:tcW w:w="2268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Опрос, контрольная работа, зачет</w:t>
            </w:r>
          </w:p>
        </w:tc>
      </w:tr>
      <w:tr w:rsidR="001965EE" w:rsidRPr="001965EE" w:rsidTr="006E1821">
        <w:tc>
          <w:tcPr>
            <w:tcW w:w="817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965EE" w:rsidRPr="001965EE" w:rsidRDefault="001965EE" w:rsidP="00040D8A">
            <w:pPr>
              <w:jc w:val="both"/>
              <w:rPr>
                <w:b/>
                <w:i/>
                <w:sz w:val="24"/>
                <w:szCs w:val="24"/>
              </w:rPr>
            </w:pPr>
            <w:r w:rsidRPr="001965EE">
              <w:rPr>
                <w:b/>
                <w:bCs/>
                <w:sz w:val="24"/>
                <w:szCs w:val="24"/>
              </w:rPr>
              <w:t>Тема 3.</w:t>
            </w:r>
            <w:r w:rsidRPr="001965EE">
              <w:rPr>
                <w:bCs/>
                <w:sz w:val="24"/>
                <w:szCs w:val="24"/>
              </w:rPr>
              <w:t xml:space="preserve"> </w:t>
            </w:r>
            <w:r w:rsidRPr="001965EE">
              <w:rPr>
                <w:b/>
                <w:bCs/>
                <w:sz w:val="24"/>
                <w:szCs w:val="24"/>
              </w:rPr>
              <w:t>Методические аспекты газовой хроматографии.</w:t>
            </w:r>
            <w:r w:rsidRPr="001965EE">
              <w:rPr>
                <w:bCs/>
                <w:sz w:val="24"/>
                <w:szCs w:val="24"/>
              </w:rPr>
              <w:t xml:space="preserve"> Качественный и количественный хроматографический анализ. Газо-жидкостная и газо-адсорбционная хроматография. Применение газовой хроматографии для анализа различных систем.</w:t>
            </w:r>
          </w:p>
        </w:tc>
        <w:tc>
          <w:tcPr>
            <w:tcW w:w="993" w:type="dxa"/>
          </w:tcPr>
          <w:p w:rsidR="001965EE" w:rsidRPr="001965EE" w:rsidRDefault="001965EE" w:rsidP="00040D8A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65EE" w:rsidRPr="001965EE" w:rsidRDefault="00FB02B7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65EE" w:rsidRPr="001965EE" w:rsidRDefault="00FB02B7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965EE" w:rsidRPr="001965EE" w:rsidRDefault="006737FA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Слайды, презентации</w:t>
            </w:r>
          </w:p>
        </w:tc>
        <w:tc>
          <w:tcPr>
            <w:tcW w:w="1276" w:type="dxa"/>
            <w:shd w:val="clear" w:color="auto" w:fill="auto"/>
          </w:tcPr>
          <w:p w:rsidR="001965EE" w:rsidRPr="001965EE" w:rsidRDefault="001965EE" w:rsidP="001965EE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1-3, 6</w:t>
            </w:r>
          </w:p>
        </w:tc>
        <w:tc>
          <w:tcPr>
            <w:tcW w:w="2268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Опрос, контрольная работа, зачет</w:t>
            </w:r>
          </w:p>
        </w:tc>
      </w:tr>
      <w:tr w:rsidR="001965EE" w:rsidRPr="001965EE" w:rsidTr="006E1821">
        <w:tc>
          <w:tcPr>
            <w:tcW w:w="817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1965EE" w:rsidRPr="001965EE" w:rsidRDefault="001965EE" w:rsidP="00040D8A">
            <w:pPr>
              <w:jc w:val="both"/>
              <w:rPr>
                <w:b/>
                <w:i/>
                <w:sz w:val="24"/>
                <w:szCs w:val="24"/>
              </w:rPr>
            </w:pPr>
            <w:r w:rsidRPr="001965EE">
              <w:rPr>
                <w:b/>
                <w:bCs/>
                <w:sz w:val="24"/>
                <w:szCs w:val="24"/>
              </w:rPr>
              <w:t>Тема 4.</w:t>
            </w:r>
            <w:r w:rsidRPr="001965EE">
              <w:rPr>
                <w:bCs/>
                <w:sz w:val="24"/>
                <w:szCs w:val="24"/>
              </w:rPr>
              <w:t xml:space="preserve"> </w:t>
            </w:r>
            <w:r w:rsidRPr="001965EE">
              <w:rPr>
                <w:b/>
                <w:color w:val="000000"/>
                <w:spacing w:val="-3"/>
                <w:sz w:val="24"/>
                <w:szCs w:val="24"/>
              </w:rPr>
              <w:t>А</w:t>
            </w:r>
            <w:r w:rsidRPr="001965EE">
              <w:rPr>
                <w:b/>
                <w:color w:val="000000"/>
                <w:spacing w:val="-1"/>
                <w:sz w:val="24"/>
                <w:szCs w:val="24"/>
              </w:rPr>
              <w:t>ппаратура для газовой хромато</w:t>
            </w:r>
            <w:r w:rsidRPr="001965EE">
              <w:rPr>
                <w:b/>
                <w:color w:val="000000"/>
                <w:spacing w:val="-4"/>
                <w:sz w:val="24"/>
                <w:szCs w:val="24"/>
              </w:rPr>
              <w:t xml:space="preserve">графии анализа. </w:t>
            </w:r>
            <w:r w:rsidRPr="001965EE">
              <w:rPr>
                <w:color w:val="000000"/>
                <w:spacing w:val="-6"/>
                <w:sz w:val="24"/>
                <w:szCs w:val="24"/>
              </w:rPr>
              <w:t xml:space="preserve">Блок-схема хроматографа. Устройства ввода пробы. Хроматографические колонки (капиллярные и насадочные). Детекторы, применяемые в газовой </w:t>
            </w:r>
            <w:r w:rsidRPr="001965EE">
              <w:rPr>
                <w:color w:val="000000"/>
                <w:spacing w:val="-6"/>
                <w:sz w:val="24"/>
                <w:szCs w:val="24"/>
              </w:rPr>
              <w:lastRenderedPageBreak/>
              <w:t>хромато</w:t>
            </w:r>
            <w:r w:rsidRPr="001965EE">
              <w:rPr>
                <w:color w:val="000000"/>
                <w:spacing w:val="-9"/>
                <w:sz w:val="24"/>
                <w:szCs w:val="24"/>
              </w:rPr>
              <w:t>графии. Газовые и газожид</w:t>
            </w:r>
            <w:r w:rsidRPr="001965EE">
              <w:rPr>
                <w:color w:val="000000"/>
                <w:spacing w:val="-7"/>
                <w:sz w:val="24"/>
                <w:szCs w:val="24"/>
              </w:rPr>
              <w:t>костные хроматографы.</w:t>
            </w:r>
          </w:p>
        </w:tc>
        <w:tc>
          <w:tcPr>
            <w:tcW w:w="993" w:type="dxa"/>
          </w:tcPr>
          <w:p w:rsidR="001965EE" w:rsidRPr="001965EE" w:rsidRDefault="001965EE" w:rsidP="0034317F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1965EE" w:rsidRPr="001965EE" w:rsidRDefault="00FB02B7" w:rsidP="00196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65EE" w:rsidRPr="001965EE" w:rsidRDefault="006737FA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Слайды, презентации</w:t>
            </w:r>
          </w:p>
        </w:tc>
        <w:tc>
          <w:tcPr>
            <w:tcW w:w="1276" w:type="dxa"/>
            <w:shd w:val="clear" w:color="auto" w:fill="auto"/>
          </w:tcPr>
          <w:p w:rsidR="001965EE" w:rsidRPr="001965EE" w:rsidRDefault="001965EE" w:rsidP="001965EE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1-3,6</w:t>
            </w:r>
          </w:p>
        </w:tc>
        <w:tc>
          <w:tcPr>
            <w:tcW w:w="2268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Опрос, контрольная работа, зачет</w:t>
            </w:r>
          </w:p>
        </w:tc>
      </w:tr>
      <w:tr w:rsidR="001965EE" w:rsidRPr="001965EE" w:rsidTr="006E1821">
        <w:tc>
          <w:tcPr>
            <w:tcW w:w="817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</w:tcPr>
          <w:p w:rsidR="001965EE" w:rsidRPr="001965EE" w:rsidRDefault="001965EE" w:rsidP="00040D8A">
            <w:pPr>
              <w:jc w:val="both"/>
              <w:rPr>
                <w:b/>
                <w:i/>
                <w:sz w:val="24"/>
                <w:szCs w:val="24"/>
              </w:rPr>
            </w:pPr>
            <w:r w:rsidRPr="001965EE">
              <w:rPr>
                <w:b/>
                <w:color w:val="000000"/>
                <w:spacing w:val="-7"/>
                <w:sz w:val="24"/>
                <w:szCs w:val="24"/>
              </w:rPr>
              <w:t>Тема 5.</w:t>
            </w:r>
            <w:r w:rsidRPr="001965EE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1965EE">
              <w:rPr>
                <w:b/>
                <w:color w:val="000000"/>
                <w:spacing w:val="6"/>
                <w:sz w:val="24"/>
                <w:szCs w:val="24"/>
              </w:rPr>
              <w:t>Жидкостная хроматограф</w:t>
            </w:r>
            <w:r w:rsidRPr="001965EE">
              <w:rPr>
                <w:b/>
                <w:color w:val="000000"/>
                <w:sz w:val="24"/>
                <w:szCs w:val="24"/>
              </w:rPr>
              <w:t xml:space="preserve">ия. </w:t>
            </w:r>
            <w:r w:rsidRPr="001965EE">
              <w:rPr>
                <w:color w:val="000000"/>
                <w:sz w:val="24"/>
                <w:szCs w:val="24"/>
              </w:rPr>
              <w:t>Общие принципы. Сорбенты для ситовой, молекулярной и хемосорбционной хроматографии. Колонки используемые для жидкостной хроматографии. Блок схема и аппаратура для проведения жидкостной хроматографии. Виды и характеристики детекторов.</w:t>
            </w:r>
          </w:p>
        </w:tc>
        <w:tc>
          <w:tcPr>
            <w:tcW w:w="993" w:type="dxa"/>
          </w:tcPr>
          <w:p w:rsidR="001965EE" w:rsidRPr="001965EE" w:rsidRDefault="001965EE" w:rsidP="0034317F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65EE" w:rsidRPr="001965EE" w:rsidRDefault="00FB02B7" w:rsidP="00196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65EE" w:rsidRPr="001965EE" w:rsidRDefault="006737FA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Слайды, презентации</w:t>
            </w:r>
          </w:p>
        </w:tc>
        <w:tc>
          <w:tcPr>
            <w:tcW w:w="1276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2, 5</w:t>
            </w:r>
          </w:p>
        </w:tc>
        <w:tc>
          <w:tcPr>
            <w:tcW w:w="2268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Опрос, контрольная работа, зачет</w:t>
            </w:r>
          </w:p>
        </w:tc>
      </w:tr>
      <w:tr w:rsidR="001965EE" w:rsidRPr="001965EE" w:rsidTr="006E1821">
        <w:tc>
          <w:tcPr>
            <w:tcW w:w="817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1965EE" w:rsidRPr="001965EE" w:rsidRDefault="001965EE" w:rsidP="00746339">
            <w:pPr>
              <w:jc w:val="both"/>
              <w:rPr>
                <w:b/>
                <w:i/>
                <w:sz w:val="24"/>
                <w:szCs w:val="24"/>
              </w:rPr>
            </w:pPr>
            <w:r w:rsidRPr="001965EE">
              <w:rPr>
                <w:b/>
                <w:color w:val="000000"/>
                <w:sz w:val="24"/>
                <w:szCs w:val="24"/>
              </w:rPr>
              <w:t xml:space="preserve">Тема 6. Методические аспекты </w:t>
            </w:r>
            <w:r w:rsidR="00746339">
              <w:rPr>
                <w:b/>
                <w:color w:val="000000"/>
                <w:sz w:val="24"/>
                <w:szCs w:val="24"/>
              </w:rPr>
              <w:t>жидкостной хроматографии</w:t>
            </w:r>
            <w:r w:rsidRPr="001965EE">
              <w:rPr>
                <w:b/>
                <w:color w:val="000000"/>
                <w:sz w:val="24"/>
                <w:szCs w:val="24"/>
              </w:rPr>
              <w:t>.</w:t>
            </w:r>
            <w:r w:rsidRPr="001965EE">
              <w:rPr>
                <w:color w:val="000000"/>
                <w:sz w:val="24"/>
                <w:szCs w:val="24"/>
              </w:rPr>
              <w:t xml:space="preserve"> Выбор подвижной фазы (элюирующая сила и селективность), условий разделения. Подготовка растворителя, колонки, пробы, качественный анализ. </w:t>
            </w:r>
            <w:r w:rsidRPr="001965EE">
              <w:rPr>
                <w:color w:val="000000"/>
                <w:spacing w:val="-4"/>
                <w:sz w:val="24"/>
                <w:szCs w:val="24"/>
              </w:rPr>
              <w:t>Объекты исследования при использовании жидкостной хроматографии</w:t>
            </w:r>
          </w:p>
        </w:tc>
        <w:tc>
          <w:tcPr>
            <w:tcW w:w="993" w:type="dxa"/>
          </w:tcPr>
          <w:p w:rsidR="001965EE" w:rsidRPr="001965EE" w:rsidRDefault="001965EE" w:rsidP="0034317F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65EE" w:rsidRPr="001965EE" w:rsidRDefault="00FB02B7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65EE" w:rsidRPr="001965EE" w:rsidRDefault="006737FA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Слайды, презентации</w:t>
            </w:r>
          </w:p>
        </w:tc>
        <w:tc>
          <w:tcPr>
            <w:tcW w:w="1276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2, 5</w:t>
            </w:r>
          </w:p>
        </w:tc>
        <w:tc>
          <w:tcPr>
            <w:tcW w:w="2268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Опрос, контрольная работа, зачет</w:t>
            </w:r>
          </w:p>
        </w:tc>
      </w:tr>
      <w:tr w:rsidR="001965EE" w:rsidRPr="001965EE" w:rsidTr="006E1821">
        <w:tc>
          <w:tcPr>
            <w:tcW w:w="817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1965EE" w:rsidRPr="001965EE" w:rsidRDefault="001965EE" w:rsidP="00040D8A">
            <w:pPr>
              <w:jc w:val="both"/>
              <w:rPr>
                <w:sz w:val="24"/>
                <w:szCs w:val="24"/>
              </w:rPr>
            </w:pPr>
            <w:r w:rsidRPr="001965EE">
              <w:rPr>
                <w:b/>
                <w:sz w:val="24"/>
                <w:szCs w:val="24"/>
              </w:rPr>
              <w:t>Тема 7.</w:t>
            </w:r>
            <w:r w:rsidRPr="001965EE">
              <w:rPr>
                <w:sz w:val="24"/>
                <w:szCs w:val="24"/>
              </w:rPr>
              <w:t xml:space="preserve"> </w:t>
            </w:r>
            <w:r w:rsidRPr="001965EE">
              <w:rPr>
                <w:b/>
                <w:sz w:val="24"/>
                <w:szCs w:val="24"/>
              </w:rPr>
              <w:t>Тонкослойная хроматография.</w:t>
            </w:r>
            <w:r w:rsidRPr="001965EE">
              <w:rPr>
                <w:sz w:val="24"/>
                <w:szCs w:val="24"/>
              </w:rPr>
              <w:t xml:space="preserve"> Параметры и механизмы разделения в тонкослойной хроматографии. Адсорбенты и пластины. Нанесение пробы и способы проведения тонкослойной хроматографии. Способы обработки пластин.</w:t>
            </w:r>
          </w:p>
        </w:tc>
        <w:tc>
          <w:tcPr>
            <w:tcW w:w="993" w:type="dxa"/>
          </w:tcPr>
          <w:p w:rsidR="001965EE" w:rsidRPr="001965EE" w:rsidRDefault="001965EE" w:rsidP="001965EE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65EE" w:rsidRPr="001965EE" w:rsidRDefault="00FB02B7" w:rsidP="00196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965EE" w:rsidRPr="001965EE" w:rsidRDefault="00FB02B7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65EE" w:rsidRPr="001965EE" w:rsidRDefault="006737FA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Слайды, презентации</w:t>
            </w:r>
          </w:p>
        </w:tc>
        <w:tc>
          <w:tcPr>
            <w:tcW w:w="1276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3, 4</w:t>
            </w:r>
          </w:p>
        </w:tc>
        <w:tc>
          <w:tcPr>
            <w:tcW w:w="2268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Опрос, контрольная работа, зачет</w:t>
            </w:r>
          </w:p>
        </w:tc>
      </w:tr>
      <w:tr w:rsidR="001965EE" w:rsidRPr="001965EE" w:rsidTr="006E1821">
        <w:tc>
          <w:tcPr>
            <w:tcW w:w="817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b/>
                <w:sz w:val="24"/>
                <w:szCs w:val="24"/>
              </w:rPr>
              <w:t>Тема 8.</w:t>
            </w:r>
            <w:r w:rsidRPr="001965EE">
              <w:rPr>
                <w:sz w:val="24"/>
                <w:szCs w:val="24"/>
              </w:rPr>
              <w:t xml:space="preserve"> </w:t>
            </w:r>
            <w:r w:rsidRPr="001965EE">
              <w:rPr>
                <w:b/>
                <w:sz w:val="24"/>
                <w:szCs w:val="24"/>
              </w:rPr>
              <w:t xml:space="preserve">Капиллярный электрофорез. </w:t>
            </w:r>
            <w:r w:rsidRPr="001965EE">
              <w:rPr>
                <w:sz w:val="24"/>
                <w:szCs w:val="24"/>
              </w:rPr>
              <w:t>Основы метода. Электрофоретическое перемещение и электроосмотический поток. Уширение полос. Аппаратура для проведения капиллярного электрофореза (источники напряжения, капилляры, устройства ввода пробы, детекторы).</w:t>
            </w:r>
          </w:p>
        </w:tc>
        <w:tc>
          <w:tcPr>
            <w:tcW w:w="993" w:type="dxa"/>
          </w:tcPr>
          <w:p w:rsidR="001965EE" w:rsidRPr="001965EE" w:rsidRDefault="001965EE" w:rsidP="0034317F">
            <w:pPr>
              <w:jc w:val="center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65EE" w:rsidRPr="001965EE" w:rsidRDefault="00FB02B7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965EE" w:rsidRPr="001965EE" w:rsidRDefault="00FB02B7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65EE" w:rsidRPr="001965EE" w:rsidRDefault="006737FA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Слайды, презентации</w:t>
            </w:r>
          </w:p>
        </w:tc>
        <w:tc>
          <w:tcPr>
            <w:tcW w:w="1276" w:type="dxa"/>
            <w:shd w:val="clear" w:color="auto" w:fill="auto"/>
          </w:tcPr>
          <w:p w:rsidR="001965EE" w:rsidRPr="001965EE" w:rsidRDefault="009C4395" w:rsidP="00343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268" w:type="dxa"/>
            <w:shd w:val="clear" w:color="auto" w:fill="auto"/>
          </w:tcPr>
          <w:p w:rsidR="001965EE" w:rsidRPr="001965EE" w:rsidRDefault="001965EE" w:rsidP="0034317F">
            <w:pPr>
              <w:jc w:val="both"/>
              <w:rPr>
                <w:sz w:val="24"/>
                <w:szCs w:val="24"/>
              </w:rPr>
            </w:pPr>
            <w:r w:rsidRPr="001965EE">
              <w:rPr>
                <w:sz w:val="24"/>
                <w:szCs w:val="24"/>
              </w:rPr>
              <w:t>Опрос, контрольная работа, зачет</w:t>
            </w:r>
          </w:p>
        </w:tc>
      </w:tr>
    </w:tbl>
    <w:p w:rsidR="00EB5DD3" w:rsidRPr="001965EE" w:rsidRDefault="00EB5DD3" w:rsidP="001965EE">
      <w:pPr>
        <w:rPr>
          <w:snapToGrid w:val="0"/>
          <w:sz w:val="24"/>
          <w:szCs w:val="24"/>
          <w:lang w:val="en-US"/>
        </w:rPr>
      </w:pPr>
    </w:p>
    <w:sectPr w:rsidR="00EB5DD3" w:rsidRPr="001965EE" w:rsidSect="001965E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13" w:rsidRDefault="006B0013">
      <w:r>
        <w:separator/>
      </w:r>
    </w:p>
  </w:endnote>
  <w:endnote w:type="continuationSeparator" w:id="0">
    <w:p w:rsidR="006B0013" w:rsidRDefault="006B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13" w:rsidRDefault="006B0013">
      <w:r>
        <w:separator/>
      </w:r>
    </w:p>
  </w:footnote>
  <w:footnote w:type="continuationSeparator" w:id="0">
    <w:p w:rsidR="006B0013" w:rsidRDefault="006B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A20763"/>
    <w:multiLevelType w:val="multilevel"/>
    <w:tmpl w:val="375C42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15"/>
        </w:tabs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5"/>
        </w:tabs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80"/>
        </w:tabs>
        <w:ind w:left="3080" w:hanging="2160"/>
      </w:pPr>
      <w:rPr>
        <w:rFonts w:hint="default"/>
      </w:rPr>
    </w:lvl>
  </w:abstractNum>
  <w:abstractNum w:abstractNumId="2">
    <w:nsid w:val="2A466B33"/>
    <w:multiLevelType w:val="multilevel"/>
    <w:tmpl w:val="89B0950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0"/>
        </w:tabs>
        <w:ind w:left="6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0"/>
        </w:tabs>
        <w:ind w:left="1520" w:hanging="1440"/>
      </w:pPr>
      <w:rPr>
        <w:rFonts w:hint="default"/>
      </w:rPr>
    </w:lvl>
  </w:abstractNum>
  <w:abstractNum w:abstractNumId="3">
    <w:nsid w:val="3C7177FF"/>
    <w:multiLevelType w:val="multilevel"/>
    <w:tmpl w:val="7826B158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35"/>
        </w:tabs>
        <w:ind w:left="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05"/>
        </w:tabs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80"/>
        </w:tabs>
        <w:ind w:left="3080" w:hanging="2160"/>
      </w:pPr>
      <w:rPr>
        <w:rFonts w:hint="default"/>
      </w:rPr>
    </w:lvl>
  </w:abstractNum>
  <w:abstractNum w:abstractNumId="4">
    <w:nsid w:val="3E9779C1"/>
    <w:multiLevelType w:val="singleLevel"/>
    <w:tmpl w:val="7690F2AC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E850992"/>
    <w:multiLevelType w:val="multilevel"/>
    <w:tmpl w:val="B26675D8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05"/>
        </w:tabs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80"/>
        </w:tabs>
        <w:ind w:left="3080" w:hanging="2160"/>
      </w:pPr>
      <w:rPr>
        <w:rFonts w:hint="default"/>
      </w:rPr>
    </w:lvl>
  </w:abstractNum>
  <w:abstractNum w:abstractNumId="6">
    <w:nsid w:val="533F5575"/>
    <w:multiLevelType w:val="multilevel"/>
    <w:tmpl w:val="58FE73B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35"/>
        </w:tabs>
        <w:ind w:left="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05"/>
        </w:tabs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80"/>
        </w:tabs>
        <w:ind w:left="3080" w:hanging="2160"/>
      </w:pPr>
      <w:rPr>
        <w:rFonts w:hint="default"/>
      </w:rPr>
    </w:lvl>
  </w:abstractNum>
  <w:abstractNum w:abstractNumId="7">
    <w:nsid w:val="5A5A7702"/>
    <w:multiLevelType w:val="multilevel"/>
    <w:tmpl w:val="AF4ED96A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35"/>
        </w:tabs>
        <w:ind w:left="83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05"/>
        </w:tabs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80"/>
        </w:tabs>
        <w:ind w:left="308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788"/>
    <w:rsid w:val="00006BF2"/>
    <w:rsid w:val="00040D8A"/>
    <w:rsid w:val="00057866"/>
    <w:rsid w:val="000724C8"/>
    <w:rsid w:val="00092D68"/>
    <w:rsid w:val="000A4948"/>
    <w:rsid w:val="000B609E"/>
    <w:rsid w:val="000E3B07"/>
    <w:rsid w:val="000F0747"/>
    <w:rsid w:val="00161758"/>
    <w:rsid w:val="001965EE"/>
    <w:rsid w:val="001D692C"/>
    <w:rsid w:val="001E38E7"/>
    <w:rsid w:val="00207BC5"/>
    <w:rsid w:val="002604E9"/>
    <w:rsid w:val="00337521"/>
    <w:rsid w:val="0034317F"/>
    <w:rsid w:val="003812D1"/>
    <w:rsid w:val="0038482A"/>
    <w:rsid w:val="003D08E1"/>
    <w:rsid w:val="003D3920"/>
    <w:rsid w:val="003E5473"/>
    <w:rsid w:val="00415F0F"/>
    <w:rsid w:val="00481A0E"/>
    <w:rsid w:val="005115D1"/>
    <w:rsid w:val="00520021"/>
    <w:rsid w:val="0052263E"/>
    <w:rsid w:val="005D7838"/>
    <w:rsid w:val="005F65F1"/>
    <w:rsid w:val="00624C54"/>
    <w:rsid w:val="00652513"/>
    <w:rsid w:val="006713F8"/>
    <w:rsid w:val="006737FA"/>
    <w:rsid w:val="00674D73"/>
    <w:rsid w:val="0068670A"/>
    <w:rsid w:val="006B0013"/>
    <w:rsid w:val="006D1004"/>
    <w:rsid w:val="006E1821"/>
    <w:rsid w:val="00746339"/>
    <w:rsid w:val="00756BE0"/>
    <w:rsid w:val="00766462"/>
    <w:rsid w:val="007A295C"/>
    <w:rsid w:val="007E32BF"/>
    <w:rsid w:val="00802816"/>
    <w:rsid w:val="00813EDC"/>
    <w:rsid w:val="008575EE"/>
    <w:rsid w:val="008616DC"/>
    <w:rsid w:val="00861A8F"/>
    <w:rsid w:val="00864F7D"/>
    <w:rsid w:val="008D6B35"/>
    <w:rsid w:val="008E389F"/>
    <w:rsid w:val="009551C0"/>
    <w:rsid w:val="009B3B9D"/>
    <w:rsid w:val="009C4395"/>
    <w:rsid w:val="009C63D2"/>
    <w:rsid w:val="009D4788"/>
    <w:rsid w:val="00A44843"/>
    <w:rsid w:val="00A52E0F"/>
    <w:rsid w:val="00A97FAD"/>
    <w:rsid w:val="00AA589D"/>
    <w:rsid w:val="00B06170"/>
    <w:rsid w:val="00B32CA5"/>
    <w:rsid w:val="00B36ADC"/>
    <w:rsid w:val="00C012CF"/>
    <w:rsid w:val="00C165E1"/>
    <w:rsid w:val="00C53E01"/>
    <w:rsid w:val="00C638EE"/>
    <w:rsid w:val="00CB7532"/>
    <w:rsid w:val="00CC0118"/>
    <w:rsid w:val="00CF77A0"/>
    <w:rsid w:val="00D027AC"/>
    <w:rsid w:val="00D50D6A"/>
    <w:rsid w:val="00DA45B4"/>
    <w:rsid w:val="00DE29DB"/>
    <w:rsid w:val="00DF2CBF"/>
    <w:rsid w:val="00E832BD"/>
    <w:rsid w:val="00E9069D"/>
    <w:rsid w:val="00EB28FF"/>
    <w:rsid w:val="00EB5DD3"/>
    <w:rsid w:val="00EF4137"/>
    <w:rsid w:val="00F10D4F"/>
    <w:rsid w:val="00F17CAB"/>
    <w:rsid w:val="00F21594"/>
    <w:rsid w:val="00F30E85"/>
    <w:rsid w:val="00F46E85"/>
    <w:rsid w:val="00F7515B"/>
    <w:rsid w:val="00FB02B7"/>
    <w:rsid w:val="00FB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0A83B-4FFF-4D2E-BA51-7FC96291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8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1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5D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B5D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D4788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9D4788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9D47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9D478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1">
    <w:name w:val="Обычный1"/>
    <w:rsid w:val="009D4788"/>
    <w:pPr>
      <w:widowControl w:val="0"/>
    </w:pPr>
    <w:rPr>
      <w:rFonts w:ascii="Times New Roman" w:eastAsia="Times New Roman" w:hAnsi="Times New Roman"/>
      <w:snapToGrid w:val="0"/>
    </w:rPr>
  </w:style>
  <w:style w:type="paragraph" w:styleId="a3">
    <w:name w:val="Title"/>
    <w:basedOn w:val="a"/>
    <w:link w:val="a4"/>
    <w:qFormat/>
    <w:rsid w:val="009D4788"/>
    <w:pPr>
      <w:ind w:left="6372"/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link w:val="a3"/>
    <w:rsid w:val="009D478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9D4788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link w:val="a5"/>
    <w:rsid w:val="009D4788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D4788"/>
    <w:rPr>
      <w:rFonts w:ascii="Arial" w:hAnsi="Arial"/>
      <w:sz w:val="28"/>
    </w:rPr>
  </w:style>
  <w:style w:type="character" w:customStyle="1" w:styleId="22">
    <w:name w:val="Основной текст 2 Знак"/>
    <w:link w:val="21"/>
    <w:rsid w:val="009D4788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D4788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link w:val="23"/>
    <w:rsid w:val="009D478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B5DD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B5DD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EB5D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B5DD3"/>
    <w:rPr>
      <w:rFonts w:ascii="Times New Roman" w:eastAsia="Times New Roman" w:hAnsi="Times New Roman"/>
      <w:sz w:val="16"/>
      <w:szCs w:val="16"/>
    </w:rPr>
  </w:style>
  <w:style w:type="paragraph" w:styleId="a7">
    <w:name w:val="Body Text Indent"/>
    <w:basedOn w:val="a"/>
    <w:link w:val="a8"/>
    <w:rsid w:val="00F46E8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F46E8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61A8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864F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64F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E634-A2E3-46D8-AAAB-641E2D4C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</dc:creator>
  <cp:lastModifiedBy>сергей</cp:lastModifiedBy>
  <cp:revision>7</cp:revision>
  <cp:lastPrinted>2013-09-13T11:43:00Z</cp:lastPrinted>
  <dcterms:created xsi:type="dcterms:W3CDTF">2013-03-07T07:11:00Z</dcterms:created>
  <dcterms:modified xsi:type="dcterms:W3CDTF">2013-10-01T06:55:00Z</dcterms:modified>
</cp:coreProperties>
</file>