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1A" w:rsidRPr="006A092C" w:rsidRDefault="00D3791A" w:rsidP="00D3791A">
      <w:pPr>
        <w:shd w:val="clear" w:color="auto" w:fill="FFFFFF"/>
        <w:ind w:right="10" w:firstLine="709"/>
        <w:jc w:val="center"/>
        <w:rPr>
          <w:b/>
          <w:sz w:val="28"/>
        </w:rPr>
      </w:pPr>
      <w:r w:rsidRPr="006A092C">
        <w:rPr>
          <w:b/>
          <w:sz w:val="28"/>
        </w:rPr>
        <w:t>Лабораторная работа №1.4. Оценка качества песков.</w:t>
      </w:r>
    </w:p>
    <w:p w:rsidR="00D3791A" w:rsidRPr="006A092C" w:rsidRDefault="00D3791A" w:rsidP="00D3791A">
      <w:pPr>
        <w:shd w:val="clear" w:color="auto" w:fill="FFFFFF"/>
        <w:ind w:right="10" w:firstLine="709"/>
        <w:rPr>
          <w:i/>
          <w:spacing w:val="-2"/>
          <w:sz w:val="28"/>
          <w:szCs w:val="28"/>
        </w:rPr>
      </w:pPr>
      <w:r w:rsidRPr="006A092C">
        <w:rPr>
          <w:i/>
          <w:spacing w:val="-2"/>
          <w:sz w:val="28"/>
          <w:szCs w:val="28"/>
        </w:rPr>
        <w:t xml:space="preserve">Цель работы: освоить методики анализа качества песков. </w:t>
      </w:r>
    </w:p>
    <w:p w:rsidR="00D3791A" w:rsidRPr="006A092C" w:rsidRDefault="00D3791A" w:rsidP="00D3791A">
      <w:pPr>
        <w:shd w:val="clear" w:color="auto" w:fill="FFFFFF"/>
        <w:ind w:right="10" w:firstLine="709"/>
        <w:rPr>
          <w:i/>
          <w:spacing w:val="-2"/>
          <w:sz w:val="28"/>
          <w:szCs w:val="28"/>
        </w:rPr>
      </w:pPr>
    </w:p>
    <w:p w:rsidR="00D3791A" w:rsidRPr="00D3791A" w:rsidRDefault="00D3791A" w:rsidP="00D3791A">
      <w:pPr>
        <w:widowControl/>
        <w:shd w:val="clear" w:color="auto" w:fill="FFFFFF"/>
        <w:ind w:firstLine="709"/>
        <w:rPr>
          <w:bCs/>
          <w:i/>
          <w:color w:val="000000"/>
          <w:sz w:val="28"/>
          <w:szCs w:val="28"/>
        </w:rPr>
      </w:pPr>
      <w:r w:rsidRPr="00D3791A">
        <w:rPr>
          <w:bCs/>
          <w:i/>
          <w:color w:val="000000"/>
          <w:sz w:val="28"/>
          <w:szCs w:val="28"/>
        </w:rPr>
        <w:t xml:space="preserve">Определение показателей качества песка. 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Пробу песка (2 кг) просеивают сквозь сита с круглыми отверстиями диаметром 10 мм и 5 мм для выявления засоренности песка зернами гравия или щебня.</w:t>
      </w:r>
      <w:r w:rsidRPr="00183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Остатки на ситах взвешивают и вычисляют содержание в песке фракции гравия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размерам</w:t>
      </w:r>
      <w:proofErr w:type="gramEnd"/>
      <w:r>
        <w:rPr>
          <w:color w:val="000000"/>
          <w:sz w:val="28"/>
          <w:szCs w:val="28"/>
        </w:rPr>
        <w:t xml:space="preserve"> 5-10 мм (Гр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) и свыше 10 мм (Гр</w:t>
      </w:r>
      <w:r>
        <w:rPr>
          <w:color w:val="000000"/>
          <w:sz w:val="28"/>
          <w:szCs w:val="28"/>
          <w:vertAlign w:val="subscript"/>
        </w:rPr>
        <w:t>10</w:t>
      </w:r>
      <w:r>
        <w:rPr>
          <w:color w:val="000000"/>
          <w:sz w:val="28"/>
          <w:szCs w:val="28"/>
        </w:rPr>
        <w:t>) в процентах по массе по формулам:</w:t>
      </w:r>
    </w:p>
    <w:p w:rsidR="00D3791A" w:rsidRPr="00184EAB" w:rsidRDefault="00D3791A" w:rsidP="00D3791A">
      <w:pPr>
        <w:widowControl/>
        <w:shd w:val="clear" w:color="auto" w:fill="FFFFFF"/>
        <w:ind w:firstLine="709"/>
        <w:jc w:val="center"/>
        <w:rPr>
          <w:i/>
          <w:sz w:val="24"/>
          <w:szCs w:val="24"/>
        </w:rPr>
      </w:pPr>
      <w:r w:rsidRPr="00184EAB">
        <w:rPr>
          <w:i/>
          <w:color w:val="000000"/>
          <w:sz w:val="28"/>
          <w:szCs w:val="28"/>
        </w:rPr>
        <w:t>Гр</w:t>
      </w:r>
      <w:r w:rsidRPr="00184EAB">
        <w:rPr>
          <w:i/>
          <w:color w:val="000000"/>
          <w:sz w:val="28"/>
          <w:szCs w:val="28"/>
          <w:vertAlign w:val="subscript"/>
        </w:rPr>
        <w:t xml:space="preserve">5 </w:t>
      </w:r>
      <w:r w:rsidRPr="00184EAB">
        <w:rPr>
          <w:i/>
          <w:sz w:val="24"/>
          <w:szCs w:val="24"/>
        </w:rPr>
        <w:t>=(</w:t>
      </w:r>
      <w:r w:rsidRPr="00184EAB">
        <w:rPr>
          <w:i/>
          <w:iCs/>
          <w:color w:val="000000"/>
          <w:sz w:val="28"/>
          <w:szCs w:val="28"/>
        </w:rPr>
        <w:t>М</w:t>
      </w:r>
      <w:r w:rsidRPr="00184EAB">
        <w:rPr>
          <w:i/>
          <w:iCs/>
          <w:color w:val="000000"/>
          <w:sz w:val="28"/>
          <w:szCs w:val="28"/>
          <w:vertAlign w:val="subscript"/>
        </w:rPr>
        <w:t>5</w:t>
      </w:r>
      <w:r w:rsidRPr="00184EAB">
        <w:rPr>
          <w:i/>
          <w:sz w:val="24"/>
          <w:szCs w:val="24"/>
        </w:rPr>
        <w:t>/</w:t>
      </w:r>
      <w:r w:rsidRPr="00184EAB">
        <w:rPr>
          <w:i/>
          <w:iCs/>
          <w:color w:val="000000"/>
          <w:sz w:val="28"/>
          <w:szCs w:val="28"/>
        </w:rPr>
        <w:t xml:space="preserve"> М</w:t>
      </w:r>
      <w:r w:rsidRPr="00184EAB">
        <w:rPr>
          <w:i/>
          <w:sz w:val="24"/>
          <w:szCs w:val="24"/>
        </w:rPr>
        <w:t>)·100</w:t>
      </w:r>
    </w:p>
    <w:p w:rsidR="00D3791A" w:rsidRPr="00184EAB" w:rsidRDefault="00D3791A" w:rsidP="00D3791A">
      <w:pPr>
        <w:widowControl/>
        <w:shd w:val="clear" w:color="auto" w:fill="FFFFFF"/>
        <w:ind w:firstLine="709"/>
        <w:jc w:val="center"/>
        <w:rPr>
          <w:i/>
          <w:sz w:val="24"/>
          <w:szCs w:val="24"/>
        </w:rPr>
      </w:pPr>
      <w:r w:rsidRPr="00184EAB">
        <w:rPr>
          <w:i/>
          <w:color w:val="000000"/>
          <w:sz w:val="28"/>
          <w:szCs w:val="28"/>
        </w:rPr>
        <w:t>Гр</w:t>
      </w:r>
      <w:r w:rsidRPr="00184EAB">
        <w:rPr>
          <w:i/>
          <w:color w:val="000000"/>
          <w:sz w:val="28"/>
          <w:szCs w:val="28"/>
          <w:vertAlign w:val="subscript"/>
        </w:rPr>
        <w:t>10 =</w:t>
      </w:r>
      <w:r w:rsidRPr="00184EAB">
        <w:rPr>
          <w:i/>
          <w:iCs/>
          <w:color w:val="000000"/>
          <w:sz w:val="28"/>
          <w:szCs w:val="28"/>
        </w:rPr>
        <w:t xml:space="preserve"> (М</w:t>
      </w:r>
      <w:r w:rsidRPr="00184EAB">
        <w:rPr>
          <w:i/>
          <w:color w:val="000000"/>
          <w:sz w:val="28"/>
          <w:szCs w:val="28"/>
          <w:vertAlign w:val="subscript"/>
        </w:rPr>
        <w:t>10</w:t>
      </w:r>
      <w:r w:rsidRPr="00184EAB">
        <w:rPr>
          <w:i/>
          <w:color w:val="000000"/>
          <w:sz w:val="28"/>
          <w:szCs w:val="28"/>
        </w:rPr>
        <w:t xml:space="preserve"> /</w:t>
      </w:r>
      <w:r w:rsidRPr="00184EAB">
        <w:rPr>
          <w:i/>
          <w:iCs/>
          <w:color w:val="000000"/>
          <w:sz w:val="28"/>
          <w:szCs w:val="28"/>
        </w:rPr>
        <w:t>М)·100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5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10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остатки на ситах с круглыми отверстиями диаметром соответственно 5 и 10 мм; </w:t>
      </w:r>
    </w:p>
    <w:p w:rsidR="00D3791A" w:rsidRDefault="00D3791A" w:rsidP="00D3791A">
      <w:pPr>
        <w:widowControl/>
        <w:shd w:val="clear" w:color="auto" w:fill="FFFFFF"/>
        <w:ind w:left="1134"/>
        <w:jc w:val="both"/>
        <w:rPr>
          <w:sz w:val="24"/>
          <w:szCs w:val="24"/>
        </w:rPr>
      </w:pP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– масса пробы, г.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Из пробы песка, прошедшего сквозь указанные выше сита, отбирают навеску массой 1 кг и просеивают ее сквозь набор сит 2,5; 1,25; 0,63; 0,315; 0,16 ручным способом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Окончание просеивания можно определить упрощенным способом: при интенсивном встряхивании каждого сита над белым листом бумаги практически не должно наблюдаться падения зерен песка.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 результатам просеивания вычисляют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• частные остатки на каждом сите </w:t>
      </w:r>
      <w:r>
        <w:rPr>
          <w:i/>
          <w:iCs/>
          <w:color w:val="000000"/>
          <w:sz w:val="28"/>
          <w:szCs w:val="28"/>
        </w:rPr>
        <w:t>а</w:t>
      </w:r>
      <w:proofErr w:type="spellStart"/>
      <w:proofErr w:type="gramStart"/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>, %, по формуле:</w:t>
      </w:r>
    </w:p>
    <w:p w:rsidR="00D3791A" w:rsidRPr="0037426E" w:rsidRDefault="00D3791A" w:rsidP="00D3791A">
      <w:pPr>
        <w:widowControl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</w:t>
      </w:r>
      <w:proofErr w:type="spellStart"/>
      <w:proofErr w:type="gramStart"/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37426E">
        <w:rPr>
          <w:color w:val="000000"/>
          <w:sz w:val="28"/>
          <w:szCs w:val="28"/>
        </w:rPr>
        <w:t>= (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37426E">
        <w:rPr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  <w:lang w:val="en-US"/>
        </w:rPr>
        <w:t>m</w:t>
      </w:r>
      <w:r w:rsidRPr="0037426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·</w:t>
      </w:r>
      <w:r w:rsidRPr="0037426E">
        <w:rPr>
          <w:color w:val="000000"/>
          <w:sz w:val="28"/>
          <w:szCs w:val="28"/>
        </w:rPr>
        <w:t>100</w:t>
      </w:r>
    </w:p>
    <w:p w:rsidR="00D3791A" w:rsidRP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183B80">
        <w:rPr>
          <w:i/>
          <w:iCs/>
          <w:color w:val="000000"/>
          <w:sz w:val="28"/>
          <w:szCs w:val="28"/>
        </w:rPr>
        <w:t xml:space="preserve"> </w:t>
      </w:r>
      <w:r w:rsidRPr="0037426E">
        <w:rPr>
          <w:i/>
          <w:iCs/>
          <w:color w:val="000000"/>
          <w:sz w:val="28"/>
          <w:szCs w:val="28"/>
        </w:rPr>
        <w:t>–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масса остатка на данном сите,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D3791A" w:rsidRDefault="00D3791A" w:rsidP="00D3791A">
      <w:pPr>
        <w:widowControl/>
        <w:shd w:val="clear" w:color="auto" w:fill="FFFFFF"/>
        <w:ind w:left="1134"/>
        <w:jc w:val="both"/>
        <w:rPr>
          <w:sz w:val="24"/>
          <w:szCs w:val="24"/>
        </w:rPr>
      </w:pPr>
      <w:proofErr w:type="spellStart"/>
      <w:r>
        <w:rPr>
          <w:i/>
          <w:iCs/>
          <w:color w:val="000000"/>
          <w:sz w:val="28"/>
          <w:szCs w:val="28"/>
        </w:rPr>
        <w:t>m</w:t>
      </w:r>
      <w:proofErr w:type="spellEnd"/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масса просеиваемой навески,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;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• полный остаток на каждом сите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, %, по формуле:</w:t>
      </w:r>
    </w:p>
    <w:p w:rsidR="00D3791A" w:rsidRPr="006743DA" w:rsidRDefault="00D3791A" w:rsidP="00D3791A">
      <w:pPr>
        <w:widowControl/>
        <w:shd w:val="clear" w:color="auto" w:fill="FFFFFF"/>
        <w:ind w:firstLine="709"/>
        <w:jc w:val="center"/>
        <w:rPr>
          <w:i/>
          <w:iCs/>
          <w:color w:val="000000"/>
          <w:sz w:val="28"/>
          <w:szCs w:val="24"/>
        </w:rPr>
      </w:pPr>
      <w:r w:rsidRPr="006743DA">
        <w:rPr>
          <w:i/>
          <w:iCs/>
          <w:color w:val="000000"/>
          <w:sz w:val="28"/>
          <w:szCs w:val="24"/>
        </w:rPr>
        <w:t>А= а</w:t>
      </w:r>
      <w:proofErr w:type="gramStart"/>
      <w:r w:rsidRPr="006743DA">
        <w:rPr>
          <w:i/>
          <w:iCs/>
          <w:color w:val="000000"/>
          <w:sz w:val="28"/>
          <w:szCs w:val="24"/>
          <w:vertAlign w:val="subscript"/>
        </w:rPr>
        <w:t>2</w:t>
      </w:r>
      <w:proofErr w:type="gramEnd"/>
      <w:r>
        <w:rPr>
          <w:i/>
          <w:iCs/>
          <w:color w:val="000000"/>
          <w:sz w:val="28"/>
          <w:szCs w:val="24"/>
          <w:vertAlign w:val="subscript"/>
        </w:rPr>
        <w:t>,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>+ а</w:t>
      </w:r>
      <w:r w:rsidRPr="006743DA">
        <w:rPr>
          <w:i/>
          <w:iCs/>
          <w:color w:val="000000"/>
          <w:sz w:val="28"/>
          <w:szCs w:val="24"/>
          <w:vertAlign w:val="subscript"/>
        </w:rPr>
        <w:t>1,25</w:t>
      </w:r>
      <w:r w:rsidRPr="006743DA">
        <w:rPr>
          <w:i/>
          <w:iCs/>
          <w:color w:val="000000"/>
          <w:sz w:val="28"/>
          <w:szCs w:val="24"/>
        </w:rPr>
        <w:t>+</w:t>
      </w:r>
      <w:r w:rsidRPr="006743DA">
        <w:rPr>
          <w:color w:val="000000"/>
          <w:sz w:val="28"/>
          <w:szCs w:val="24"/>
        </w:rPr>
        <w:t>…</w:t>
      </w:r>
      <w:r w:rsidRPr="006743DA">
        <w:rPr>
          <w:i/>
          <w:iCs/>
          <w:color w:val="000000"/>
          <w:sz w:val="28"/>
          <w:szCs w:val="24"/>
        </w:rPr>
        <w:t>+</w:t>
      </w:r>
      <w:r w:rsidRPr="006743DA">
        <w:rPr>
          <w:i/>
          <w:iCs/>
          <w:color w:val="000000"/>
          <w:sz w:val="32"/>
          <w:szCs w:val="28"/>
        </w:rPr>
        <w:t xml:space="preserve"> </w:t>
      </w:r>
      <w:r w:rsidRPr="006743DA">
        <w:rPr>
          <w:i/>
          <w:iCs/>
          <w:color w:val="000000"/>
          <w:sz w:val="28"/>
          <w:szCs w:val="28"/>
        </w:rPr>
        <w:t>а</w:t>
      </w:r>
      <w:proofErr w:type="spellStart"/>
      <w:r w:rsidRPr="006743DA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743DA">
        <w:rPr>
          <w:i/>
          <w:iCs/>
          <w:color w:val="000000"/>
          <w:sz w:val="24"/>
          <w:szCs w:val="24"/>
        </w:rPr>
        <w:t>,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Pr="006743DA">
        <w:rPr>
          <w:i/>
          <w:iCs/>
          <w:color w:val="000000"/>
          <w:sz w:val="28"/>
          <w:szCs w:val="24"/>
        </w:rPr>
        <w:t>а</w:t>
      </w:r>
      <w:proofErr w:type="gramStart"/>
      <w:r w:rsidRPr="006743DA">
        <w:rPr>
          <w:i/>
          <w:iCs/>
          <w:color w:val="000000"/>
          <w:sz w:val="28"/>
          <w:szCs w:val="24"/>
          <w:vertAlign w:val="subscript"/>
        </w:rPr>
        <w:t>2</w:t>
      </w:r>
      <w:proofErr w:type="gramEnd"/>
      <w:r>
        <w:rPr>
          <w:i/>
          <w:iCs/>
          <w:color w:val="000000"/>
          <w:sz w:val="28"/>
          <w:szCs w:val="24"/>
          <w:vertAlign w:val="subscript"/>
        </w:rPr>
        <w:t>,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>+ а</w:t>
      </w:r>
      <w:r w:rsidRPr="006743DA">
        <w:rPr>
          <w:i/>
          <w:iCs/>
          <w:color w:val="000000"/>
          <w:sz w:val="28"/>
          <w:szCs w:val="24"/>
          <w:vertAlign w:val="subscript"/>
        </w:rPr>
        <w:t>1,25</w:t>
      </w:r>
      <w:r w:rsidRPr="006743DA">
        <w:rPr>
          <w:i/>
          <w:iCs/>
          <w:color w:val="000000"/>
          <w:sz w:val="28"/>
          <w:szCs w:val="24"/>
        </w:rPr>
        <w:t>+</w:t>
      </w:r>
      <w:r w:rsidRPr="006743DA">
        <w:rPr>
          <w:color w:val="000000"/>
          <w:sz w:val="28"/>
          <w:szCs w:val="24"/>
        </w:rPr>
        <w:t>…</w:t>
      </w:r>
      <w:r w:rsidRPr="006743DA">
        <w:rPr>
          <w:i/>
          <w:iCs/>
          <w:color w:val="000000"/>
          <w:sz w:val="28"/>
          <w:szCs w:val="24"/>
        </w:rPr>
        <w:t>+</w:t>
      </w:r>
      <w:r w:rsidRPr="006743DA">
        <w:rPr>
          <w:i/>
          <w:iCs/>
          <w:color w:val="000000"/>
          <w:sz w:val="32"/>
          <w:szCs w:val="28"/>
        </w:rPr>
        <w:t xml:space="preserve"> </w:t>
      </w:r>
      <w:r w:rsidRPr="006743DA">
        <w:rPr>
          <w:i/>
          <w:iCs/>
          <w:color w:val="000000"/>
          <w:sz w:val="28"/>
          <w:szCs w:val="28"/>
        </w:rPr>
        <w:t>а</w:t>
      </w:r>
      <w:proofErr w:type="spellStart"/>
      <w:r w:rsidRPr="006743DA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743DA"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– частные остатки на ситах с </w:t>
      </w:r>
      <w:proofErr w:type="spellStart"/>
      <w:r>
        <w:rPr>
          <w:color w:val="000000"/>
          <w:sz w:val="28"/>
          <w:szCs w:val="28"/>
        </w:rPr>
        <w:t>бóльшим</w:t>
      </w:r>
      <w:proofErr w:type="spellEnd"/>
      <w:r>
        <w:rPr>
          <w:color w:val="000000"/>
          <w:sz w:val="28"/>
          <w:szCs w:val="28"/>
        </w:rPr>
        <w:t xml:space="preserve"> размером отверстий, начиная с сита 2,5 мм, 1,25 мм и т. д., %; </w:t>
      </w:r>
    </w:p>
    <w:p w:rsidR="00D3791A" w:rsidRDefault="00D3791A" w:rsidP="00D3791A">
      <w:pPr>
        <w:widowControl/>
        <w:shd w:val="clear" w:color="auto" w:fill="FFFFFF"/>
        <w:ind w:firstLine="1276"/>
        <w:jc w:val="both"/>
        <w:rPr>
          <w:sz w:val="24"/>
          <w:szCs w:val="24"/>
        </w:rPr>
      </w:pPr>
      <w:proofErr w:type="spellStart"/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i</w:t>
      </w:r>
      <w:proofErr w:type="spellEnd"/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частный остаток на данном сите</w:t>
      </w:r>
      <w:proofErr w:type="gramStart"/>
      <w:r>
        <w:rPr>
          <w:color w:val="000000"/>
          <w:sz w:val="28"/>
          <w:szCs w:val="28"/>
        </w:rPr>
        <w:t>, %;</w:t>
      </w:r>
      <w:proofErr w:type="gramEnd"/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• модуль крупности песка (без  фракции с размером зерен крупнее 5 мм):</w:t>
      </w:r>
    </w:p>
    <w:p w:rsidR="00D3791A" w:rsidRDefault="00D3791A" w:rsidP="00D3791A">
      <w:pPr>
        <w:widowControl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к = (</w:t>
      </w:r>
      <w:r>
        <w:rPr>
          <w:i/>
          <w:iCs/>
          <w:color w:val="000000"/>
          <w:sz w:val="28"/>
          <w:szCs w:val="24"/>
        </w:rPr>
        <w:t>А</w:t>
      </w:r>
      <w:r w:rsidRPr="006743DA">
        <w:rPr>
          <w:i/>
          <w:iCs/>
          <w:color w:val="000000"/>
          <w:sz w:val="28"/>
          <w:szCs w:val="24"/>
          <w:vertAlign w:val="subscript"/>
        </w:rPr>
        <w:t>2</w:t>
      </w:r>
      <w:r>
        <w:rPr>
          <w:i/>
          <w:iCs/>
          <w:color w:val="000000"/>
          <w:sz w:val="28"/>
          <w:szCs w:val="24"/>
          <w:vertAlign w:val="subscript"/>
        </w:rPr>
        <w:t>,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 xml:space="preserve">+ </w:t>
      </w:r>
      <w:r>
        <w:rPr>
          <w:i/>
          <w:iCs/>
          <w:color w:val="000000"/>
          <w:sz w:val="28"/>
          <w:szCs w:val="24"/>
        </w:rPr>
        <w:t>А</w:t>
      </w:r>
      <w:r w:rsidRPr="006743DA">
        <w:rPr>
          <w:i/>
          <w:iCs/>
          <w:color w:val="000000"/>
          <w:sz w:val="28"/>
          <w:szCs w:val="24"/>
          <w:vertAlign w:val="subscript"/>
        </w:rPr>
        <w:t>1,25</w:t>
      </w:r>
      <w:r w:rsidRPr="006743DA">
        <w:rPr>
          <w:i/>
          <w:iCs/>
          <w:color w:val="000000"/>
          <w:sz w:val="28"/>
          <w:szCs w:val="24"/>
        </w:rPr>
        <w:t>+</w:t>
      </w:r>
      <w:r w:rsidRPr="00391119">
        <w:rPr>
          <w:i/>
          <w:iCs/>
          <w:color w:val="000000"/>
          <w:sz w:val="28"/>
          <w:szCs w:val="24"/>
        </w:rPr>
        <w:t xml:space="preserve"> </w:t>
      </w:r>
      <w:r>
        <w:rPr>
          <w:i/>
          <w:iCs/>
          <w:color w:val="000000"/>
          <w:sz w:val="28"/>
          <w:szCs w:val="24"/>
        </w:rPr>
        <w:t>А</w:t>
      </w:r>
      <w:r>
        <w:rPr>
          <w:i/>
          <w:iCs/>
          <w:color w:val="000000"/>
          <w:sz w:val="28"/>
          <w:szCs w:val="24"/>
          <w:vertAlign w:val="subscript"/>
        </w:rPr>
        <w:t>0,63</w:t>
      </w:r>
      <w:r w:rsidRPr="006743DA">
        <w:rPr>
          <w:i/>
          <w:iCs/>
          <w:color w:val="000000"/>
          <w:sz w:val="28"/>
          <w:szCs w:val="24"/>
        </w:rPr>
        <w:t>+</w:t>
      </w:r>
      <w:r w:rsidRPr="006743DA">
        <w:rPr>
          <w:i/>
          <w:iCs/>
          <w:color w:val="000000"/>
          <w:sz w:val="32"/>
          <w:szCs w:val="28"/>
        </w:rPr>
        <w:t xml:space="preserve"> </w:t>
      </w:r>
      <w:r>
        <w:rPr>
          <w:i/>
          <w:iCs/>
          <w:color w:val="000000"/>
          <w:sz w:val="28"/>
          <w:szCs w:val="24"/>
        </w:rPr>
        <w:t>А</w:t>
      </w:r>
      <w:r>
        <w:rPr>
          <w:i/>
          <w:iCs/>
          <w:color w:val="000000"/>
          <w:sz w:val="28"/>
          <w:szCs w:val="24"/>
          <w:vertAlign w:val="subscript"/>
        </w:rPr>
        <w:t>0,31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>+</w:t>
      </w:r>
      <w:r w:rsidRPr="00391119">
        <w:rPr>
          <w:i/>
          <w:iCs/>
          <w:color w:val="000000"/>
          <w:sz w:val="28"/>
          <w:szCs w:val="24"/>
        </w:rPr>
        <w:t xml:space="preserve"> </w:t>
      </w:r>
      <w:r>
        <w:rPr>
          <w:i/>
          <w:iCs/>
          <w:color w:val="000000"/>
          <w:sz w:val="28"/>
          <w:szCs w:val="24"/>
        </w:rPr>
        <w:t>А</w:t>
      </w:r>
      <w:r>
        <w:rPr>
          <w:i/>
          <w:iCs/>
          <w:color w:val="000000"/>
          <w:sz w:val="28"/>
          <w:szCs w:val="24"/>
          <w:vertAlign w:val="subscript"/>
        </w:rPr>
        <w:t>0,16</w:t>
      </w:r>
      <w:r>
        <w:rPr>
          <w:color w:val="000000"/>
          <w:sz w:val="28"/>
          <w:szCs w:val="28"/>
        </w:rPr>
        <w:t>)/100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4"/>
        </w:rPr>
        <w:t>А</w:t>
      </w:r>
      <w:proofErr w:type="gramStart"/>
      <w:r w:rsidRPr="006743DA">
        <w:rPr>
          <w:i/>
          <w:iCs/>
          <w:color w:val="000000"/>
          <w:sz w:val="28"/>
          <w:szCs w:val="24"/>
          <w:vertAlign w:val="subscript"/>
        </w:rPr>
        <w:t>2</w:t>
      </w:r>
      <w:proofErr w:type="gramEnd"/>
      <w:r>
        <w:rPr>
          <w:i/>
          <w:iCs/>
          <w:color w:val="000000"/>
          <w:sz w:val="28"/>
          <w:szCs w:val="24"/>
          <w:vertAlign w:val="subscript"/>
        </w:rPr>
        <w:t>,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 xml:space="preserve">+ </w:t>
      </w:r>
      <w:r>
        <w:rPr>
          <w:i/>
          <w:iCs/>
          <w:color w:val="000000"/>
          <w:sz w:val="28"/>
          <w:szCs w:val="24"/>
        </w:rPr>
        <w:t>А</w:t>
      </w:r>
      <w:r w:rsidRPr="006743DA">
        <w:rPr>
          <w:i/>
          <w:iCs/>
          <w:color w:val="000000"/>
          <w:sz w:val="28"/>
          <w:szCs w:val="24"/>
          <w:vertAlign w:val="subscript"/>
        </w:rPr>
        <w:t>1,25</w:t>
      </w:r>
      <w:r w:rsidRPr="006743DA">
        <w:rPr>
          <w:i/>
          <w:iCs/>
          <w:color w:val="000000"/>
          <w:sz w:val="28"/>
          <w:szCs w:val="24"/>
        </w:rPr>
        <w:t>+</w:t>
      </w:r>
      <w:r w:rsidRPr="00391119">
        <w:rPr>
          <w:i/>
          <w:iCs/>
          <w:color w:val="000000"/>
          <w:sz w:val="28"/>
          <w:szCs w:val="24"/>
        </w:rPr>
        <w:t xml:space="preserve"> </w:t>
      </w:r>
      <w:r>
        <w:rPr>
          <w:i/>
          <w:iCs/>
          <w:color w:val="000000"/>
          <w:sz w:val="28"/>
          <w:szCs w:val="24"/>
        </w:rPr>
        <w:t>А</w:t>
      </w:r>
      <w:r>
        <w:rPr>
          <w:i/>
          <w:iCs/>
          <w:color w:val="000000"/>
          <w:sz w:val="28"/>
          <w:szCs w:val="24"/>
          <w:vertAlign w:val="subscript"/>
        </w:rPr>
        <w:t>0,63</w:t>
      </w:r>
      <w:r w:rsidRPr="006743DA">
        <w:rPr>
          <w:i/>
          <w:iCs/>
          <w:color w:val="000000"/>
          <w:sz w:val="28"/>
          <w:szCs w:val="24"/>
        </w:rPr>
        <w:t>+</w:t>
      </w:r>
      <w:r w:rsidRPr="006743DA">
        <w:rPr>
          <w:i/>
          <w:iCs/>
          <w:color w:val="000000"/>
          <w:sz w:val="32"/>
          <w:szCs w:val="28"/>
        </w:rPr>
        <w:t xml:space="preserve"> </w:t>
      </w:r>
      <w:r>
        <w:rPr>
          <w:i/>
          <w:iCs/>
          <w:color w:val="000000"/>
          <w:sz w:val="28"/>
          <w:szCs w:val="24"/>
        </w:rPr>
        <w:t>А</w:t>
      </w:r>
      <w:r>
        <w:rPr>
          <w:i/>
          <w:iCs/>
          <w:color w:val="000000"/>
          <w:sz w:val="28"/>
          <w:szCs w:val="24"/>
          <w:vertAlign w:val="subscript"/>
        </w:rPr>
        <w:t>0,31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>+</w:t>
      </w:r>
      <w:r w:rsidRPr="00391119">
        <w:rPr>
          <w:i/>
          <w:iCs/>
          <w:color w:val="000000"/>
          <w:sz w:val="28"/>
          <w:szCs w:val="24"/>
        </w:rPr>
        <w:t xml:space="preserve"> </w:t>
      </w:r>
      <w:r>
        <w:rPr>
          <w:i/>
          <w:iCs/>
          <w:color w:val="000000"/>
          <w:sz w:val="28"/>
          <w:szCs w:val="24"/>
        </w:rPr>
        <w:t>А</w:t>
      </w:r>
      <w:r>
        <w:rPr>
          <w:i/>
          <w:iCs/>
          <w:color w:val="000000"/>
          <w:sz w:val="28"/>
          <w:szCs w:val="24"/>
          <w:vertAlign w:val="subscript"/>
        </w:rPr>
        <w:t>0,16</w:t>
      </w:r>
      <w:r>
        <w:rPr>
          <w:color w:val="000000"/>
          <w:sz w:val="28"/>
          <w:szCs w:val="28"/>
        </w:rPr>
        <w:t xml:space="preserve"> – полные остатки на соответствующих контрольных ситах.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Сумма полных остатков в вышеприведенной формуле может быть вычислена также по значениям частных остатков:</w:t>
      </w:r>
    </w:p>
    <w:p w:rsidR="00D3791A" w:rsidRPr="00D3791A" w:rsidRDefault="00D3791A" w:rsidP="00D3791A">
      <w:pPr>
        <w:shd w:val="clear" w:color="auto" w:fill="FFFFFF"/>
        <w:spacing w:line="326" w:lineRule="exact"/>
        <w:ind w:right="1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А= 5</w:t>
      </w:r>
      <w:r w:rsidRPr="006743DA">
        <w:rPr>
          <w:i/>
          <w:iCs/>
          <w:color w:val="000000"/>
          <w:sz w:val="28"/>
          <w:szCs w:val="24"/>
        </w:rPr>
        <w:t>а</w:t>
      </w:r>
      <w:r w:rsidRPr="006743DA">
        <w:rPr>
          <w:i/>
          <w:iCs/>
          <w:color w:val="000000"/>
          <w:sz w:val="28"/>
          <w:szCs w:val="24"/>
          <w:vertAlign w:val="subscript"/>
        </w:rPr>
        <w:t>2</w:t>
      </w:r>
      <w:r>
        <w:rPr>
          <w:i/>
          <w:iCs/>
          <w:color w:val="000000"/>
          <w:sz w:val="28"/>
          <w:szCs w:val="24"/>
          <w:vertAlign w:val="subscript"/>
        </w:rPr>
        <w:t>,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 xml:space="preserve">+ </w:t>
      </w:r>
      <w:r>
        <w:rPr>
          <w:i/>
          <w:iCs/>
          <w:color w:val="000000"/>
          <w:sz w:val="28"/>
          <w:szCs w:val="24"/>
        </w:rPr>
        <w:t>4</w:t>
      </w:r>
      <w:r w:rsidRPr="006743DA">
        <w:rPr>
          <w:i/>
          <w:iCs/>
          <w:color w:val="000000"/>
          <w:sz w:val="28"/>
          <w:szCs w:val="24"/>
        </w:rPr>
        <w:t>а</w:t>
      </w:r>
      <w:r w:rsidRPr="006743DA">
        <w:rPr>
          <w:i/>
          <w:iCs/>
          <w:color w:val="000000"/>
          <w:sz w:val="28"/>
          <w:szCs w:val="24"/>
          <w:vertAlign w:val="subscript"/>
        </w:rPr>
        <w:t>1,25</w:t>
      </w:r>
      <w:r w:rsidRPr="00026497">
        <w:rPr>
          <w:i/>
          <w:iCs/>
          <w:color w:val="000000"/>
          <w:sz w:val="28"/>
          <w:szCs w:val="24"/>
        </w:rPr>
        <w:t xml:space="preserve"> </w:t>
      </w:r>
      <w:r>
        <w:rPr>
          <w:i/>
          <w:iCs/>
          <w:color w:val="000000"/>
          <w:sz w:val="28"/>
          <w:szCs w:val="24"/>
        </w:rPr>
        <w:t>+3</w:t>
      </w:r>
      <w:r>
        <w:rPr>
          <w:i/>
          <w:iCs/>
          <w:color w:val="000000"/>
          <w:sz w:val="28"/>
          <w:szCs w:val="24"/>
          <w:lang w:val="en-US"/>
        </w:rPr>
        <w:t>a</w:t>
      </w:r>
      <w:r>
        <w:rPr>
          <w:i/>
          <w:iCs/>
          <w:color w:val="000000"/>
          <w:sz w:val="28"/>
          <w:szCs w:val="24"/>
          <w:vertAlign w:val="subscript"/>
        </w:rPr>
        <w:t>0,63</w:t>
      </w:r>
      <w:r w:rsidRPr="006743DA">
        <w:rPr>
          <w:i/>
          <w:iCs/>
          <w:color w:val="000000"/>
          <w:sz w:val="28"/>
          <w:szCs w:val="24"/>
        </w:rPr>
        <w:t>+</w:t>
      </w:r>
      <w:r w:rsidRPr="006743DA">
        <w:rPr>
          <w:i/>
          <w:iCs/>
          <w:color w:val="000000"/>
          <w:sz w:val="32"/>
          <w:szCs w:val="28"/>
        </w:rPr>
        <w:t xml:space="preserve"> </w:t>
      </w:r>
      <w:r>
        <w:rPr>
          <w:i/>
          <w:iCs/>
          <w:color w:val="000000"/>
          <w:sz w:val="32"/>
          <w:szCs w:val="28"/>
        </w:rPr>
        <w:t>2</w:t>
      </w:r>
      <w:r>
        <w:rPr>
          <w:i/>
          <w:iCs/>
          <w:color w:val="000000"/>
          <w:sz w:val="28"/>
          <w:szCs w:val="24"/>
          <w:lang w:val="en-US"/>
        </w:rPr>
        <w:t>a</w:t>
      </w:r>
      <w:r>
        <w:rPr>
          <w:i/>
          <w:iCs/>
          <w:color w:val="000000"/>
          <w:sz w:val="28"/>
          <w:szCs w:val="24"/>
          <w:vertAlign w:val="subscript"/>
        </w:rPr>
        <w:t>0,31</w:t>
      </w:r>
      <w:r w:rsidRPr="006743DA">
        <w:rPr>
          <w:i/>
          <w:iCs/>
          <w:color w:val="000000"/>
          <w:sz w:val="28"/>
          <w:szCs w:val="24"/>
          <w:vertAlign w:val="subscript"/>
        </w:rPr>
        <w:t>5</w:t>
      </w:r>
      <w:r w:rsidRPr="006743DA">
        <w:rPr>
          <w:i/>
          <w:iCs/>
          <w:color w:val="000000"/>
          <w:sz w:val="28"/>
          <w:szCs w:val="24"/>
        </w:rPr>
        <w:t>+</w:t>
      </w:r>
      <w:r w:rsidRPr="00391119">
        <w:rPr>
          <w:i/>
          <w:iCs/>
          <w:color w:val="000000"/>
          <w:sz w:val="28"/>
          <w:szCs w:val="24"/>
        </w:rPr>
        <w:t xml:space="preserve"> </w:t>
      </w:r>
      <w:r>
        <w:rPr>
          <w:i/>
          <w:iCs/>
          <w:color w:val="000000"/>
          <w:sz w:val="28"/>
          <w:szCs w:val="24"/>
        </w:rPr>
        <w:t>а</w:t>
      </w:r>
      <w:proofErr w:type="gramStart"/>
      <w:r>
        <w:rPr>
          <w:i/>
          <w:iCs/>
          <w:color w:val="000000"/>
          <w:sz w:val="28"/>
          <w:szCs w:val="24"/>
          <w:vertAlign w:val="subscript"/>
        </w:rPr>
        <w:t>0</w:t>
      </w:r>
      <w:proofErr w:type="gramEnd"/>
      <w:r>
        <w:rPr>
          <w:i/>
          <w:iCs/>
          <w:color w:val="000000"/>
          <w:sz w:val="28"/>
          <w:szCs w:val="24"/>
          <w:vertAlign w:val="subscript"/>
        </w:rPr>
        <w:t>,16</w:t>
      </w:r>
    </w:p>
    <w:p w:rsidR="00D3791A" w:rsidRDefault="00D3791A" w:rsidP="00D3791A">
      <w:pPr>
        <w:shd w:val="clear" w:color="auto" w:fill="FFFFFF"/>
        <w:spacing w:line="326" w:lineRule="exact"/>
        <w:ind w:righ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определения зернового состава песка записывают в таблицу и изображают графически в виде кривой просеивания:</w:t>
      </w:r>
    </w:p>
    <w:p w:rsidR="00D3791A" w:rsidRDefault="00D3791A" w:rsidP="00D3791A">
      <w:pPr>
        <w:shd w:val="clear" w:color="auto" w:fill="FFFFFF"/>
        <w:spacing w:line="326" w:lineRule="exact"/>
        <w:ind w:right="10"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shd w:val="clear" w:color="auto" w:fill="FFFFFF"/>
        <w:spacing w:line="326" w:lineRule="exact"/>
        <w:ind w:right="10"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shd w:val="clear" w:color="auto" w:fill="FFFFFF"/>
        <w:spacing w:line="326" w:lineRule="exact"/>
        <w:ind w:right="10"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shd w:val="clear" w:color="auto" w:fill="FFFFFF"/>
        <w:spacing w:line="326" w:lineRule="exact"/>
        <w:ind w:right="10"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shd w:val="clear" w:color="auto" w:fill="FFFFFF"/>
        <w:spacing w:line="326" w:lineRule="exact"/>
        <w:ind w:right="10"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shd w:val="clear" w:color="auto" w:fill="FFFFFF"/>
        <w:ind w:firstLine="709"/>
        <w:jc w:val="both"/>
      </w:pPr>
      <w:r>
        <w:rPr>
          <w:spacing w:val="-2"/>
          <w:sz w:val="28"/>
          <w:szCs w:val="28"/>
        </w:rPr>
        <w:lastRenderedPageBreak/>
        <w:t xml:space="preserve">Таблица. </w:t>
      </w:r>
      <w:r>
        <w:rPr>
          <w:color w:val="000000"/>
          <w:sz w:val="28"/>
          <w:szCs w:val="28"/>
        </w:rPr>
        <w:t>Результаты определения зернового состава песка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989"/>
        <w:gridCol w:w="994"/>
        <w:gridCol w:w="994"/>
        <w:gridCol w:w="989"/>
        <w:gridCol w:w="994"/>
        <w:gridCol w:w="1982"/>
      </w:tblGrid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spacing w:line="274" w:lineRule="exact"/>
              <w:ind w:left="134"/>
              <w:jc w:val="both"/>
            </w:pPr>
            <w:r>
              <w:rPr>
                <w:sz w:val="24"/>
                <w:szCs w:val="24"/>
              </w:rPr>
              <w:t>Остатки на ситах, %</w:t>
            </w:r>
          </w:p>
        </w:tc>
        <w:tc>
          <w:tcPr>
            <w:tcW w:w="4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 xml:space="preserve">Размеры отверстий сит, </w:t>
            </w:r>
            <w:proofErr w:type="gramStart"/>
            <w:r>
              <w:rPr>
                <w:spacing w:val="-2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 xml:space="preserve">Проход сквозь </w:t>
            </w:r>
            <w:r>
              <w:rPr>
                <w:spacing w:val="-2"/>
                <w:sz w:val="28"/>
                <w:szCs w:val="28"/>
              </w:rPr>
              <w:t>сито 0,16 мм, %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ind w:firstLine="709"/>
              <w:jc w:val="both"/>
            </w:pPr>
          </w:p>
          <w:p w:rsidR="00D3791A" w:rsidRPr="00F873F6" w:rsidRDefault="00D3791A" w:rsidP="00D015C6">
            <w:pPr>
              <w:ind w:firstLine="709"/>
              <w:jc w:val="both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ind w:right="206"/>
              <w:jc w:val="center"/>
            </w:pPr>
            <w:r w:rsidRPr="00F873F6">
              <w:rPr>
                <w:sz w:val="28"/>
                <w:szCs w:val="28"/>
              </w:rPr>
              <w:t>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ind w:left="134"/>
              <w:jc w:val="center"/>
            </w:pPr>
            <w:r w:rsidRPr="00F873F6">
              <w:rPr>
                <w:spacing w:val="-2"/>
                <w:sz w:val="28"/>
                <w:szCs w:val="28"/>
              </w:rPr>
              <w:t>1,25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ind w:left="134"/>
              <w:jc w:val="center"/>
            </w:pPr>
            <w:r w:rsidRPr="00F873F6">
              <w:rPr>
                <w:spacing w:val="-2"/>
                <w:sz w:val="28"/>
                <w:szCs w:val="28"/>
              </w:rPr>
              <w:t>0,63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jc w:val="center"/>
            </w:pPr>
            <w:r w:rsidRPr="00F873F6">
              <w:rPr>
                <w:spacing w:val="-1"/>
                <w:sz w:val="28"/>
                <w:szCs w:val="28"/>
              </w:rPr>
              <w:t>0,315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ind w:left="139"/>
              <w:jc w:val="center"/>
            </w:pPr>
            <w:r w:rsidRPr="00F873F6">
              <w:rPr>
                <w:spacing w:val="-2"/>
                <w:sz w:val="28"/>
                <w:szCs w:val="28"/>
              </w:rPr>
              <w:t>0,16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ind w:left="139" w:firstLine="709"/>
              <w:jc w:val="both"/>
            </w:pPr>
          </w:p>
          <w:p w:rsidR="00D3791A" w:rsidRPr="00F873F6" w:rsidRDefault="00D3791A" w:rsidP="00D015C6">
            <w:pPr>
              <w:shd w:val="clear" w:color="auto" w:fill="FFFFFF"/>
              <w:ind w:left="139" w:firstLine="709"/>
              <w:jc w:val="both"/>
            </w:pP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shd w:val="clear" w:color="auto" w:fill="FFFFFF"/>
              <w:spacing w:line="322" w:lineRule="exact"/>
              <w:ind w:left="10" w:right="10"/>
              <w:jc w:val="both"/>
            </w:pPr>
            <w:r>
              <w:rPr>
                <w:spacing w:val="-2"/>
                <w:sz w:val="28"/>
                <w:szCs w:val="28"/>
              </w:rPr>
              <w:t xml:space="preserve">Частные </w:t>
            </w:r>
            <w:r>
              <w:rPr>
                <w:spacing w:val="-1"/>
                <w:sz w:val="28"/>
                <w:szCs w:val="28"/>
              </w:rPr>
              <w:t>Полные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Default="00D3791A" w:rsidP="00D015C6">
            <w:pPr>
              <w:shd w:val="clear" w:color="auto" w:fill="FFFFFF"/>
              <w:spacing w:line="322" w:lineRule="exact"/>
              <w:ind w:left="163" w:right="168"/>
              <w:jc w:val="both"/>
              <w:rPr>
                <w:i/>
                <w:iCs/>
                <w:color w:val="000000"/>
                <w:sz w:val="28"/>
                <w:szCs w:val="24"/>
                <w:vertAlign w:val="subscript"/>
              </w:rPr>
            </w:pPr>
            <w:r w:rsidRPr="006743DA"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2</w:t>
            </w:r>
            <w:proofErr w:type="gramEnd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,</w:t>
            </w:r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5</w:t>
            </w:r>
          </w:p>
          <w:p w:rsidR="00D3791A" w:rsidRPr="00F873F6" w:rsidRDefault="00D3791A" w:rsidP="00D015C6">
            <w:pPr>
              <w:shd w:val="clear" w:color="auto" w:fill="FFFFFF"/>
              <w:spacing w:line="322" w:lineRule="exact"/>
              <w:ind w:left="163" w:right="168"/>
              <w:jc w:val="both"/>
            </w:pPr>
            <w:r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2</w:t>
            </w:r>
            <w:proofErr w:type="gramEnd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,</w:t>
            </w:r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Default="00D3791A" w:rsidP="00D015C6">
            <w:pPr>
              <w:shd w:val="clear" w:color="auto" w:fill="FFFFFF"/>
              <w:spacing w:line="317" w:lineRule="exact"/>
              <w:ind w:left="120" w:right="125"/>
              <w:jc w:val="both"/>
              <w:rPr>
                <w:i/>
                <w:iCs/>
                <w:color w:val="000000"/>
                <w:sz w:val="28"/>
                <w:szCs w:val="24"/>
                <w:vertAlign w:val="subscript"/>
              </w:rPr>
            </w:pPr>
            <w:r w:rsidRPr="006743DA"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1</w:t>
            </w:r>
            <w:proofErr w:type="gramEnd"/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,25</w:t>
            </w:r>
          </w:p>
          <w:p w:rsidR="00D3791A" w:rsidRPr="00F873F6" w:rsidRDefault="00D3791A" w:rsidP="00D015C6">
            <w:pPr>
              <w:shd w:val="clear" w:color="auto" w:fill="FFFFFF"/>
              <w:spacing w:line="317" w:lineRule="exact"/>
              <w:ind w:left="120" w:right="125"/>
              <w:jc w:val="both"/>
            </w:pPr>
            <w:r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1</w:t>
            </w:r>
            <w:proofErr w:type="gramEnd"/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,25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Default="00D3791A" w:rsidP="00D015C6">
            <w:pPr>
              <w:shd w:val="clear" w:color="auto" w:fill="FFFFFF"/>
              <w:spacing w:line="322" w:lineRule="exact"/>
              <w:ind w:left="120" w:right="125"/>
              <w:jc w:val="both"/>
              <w:rPr>
                <w:i/>
                <w:iCs/>
                <w:color w:val="000000"/>
                <w:sz w:val="28"/>
                <w:szCs w:val="24"/>
                <w:vertAlign w:val="subscript"/>
              </w:rPr>
            </w:pPr>
            <w:r>
              <w:rPr>
                <w:i/>
                <w:iCs/>
                <w:color w:val="000000"/>
                <w:sz w:val="28"/>
                <w:szCs w:val="24"/>
                <w:lang w:val="en-US"/>
              </w:rPr>
              <w:t>a</w:t>
            </w:r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0,63</w:t>
            </w:r>
          </w:p>
          <w:p w:rsidR="00D3791A" w:rsidRPr="00F873F6" w:rsidRDefault="00D3791A" w:rsidP="00D015C6">
            <w:pPr>
              <w:shd w:val="clear" w:color="auto" w:fill="FFFFFF"/>
              <w:spacing w:line="322" w:lineRule="exact"/>
              <w:ind w:left="120" w:right="125"/>
              <w:jc w:val="both"/>
            </w:pPr>
            <w:r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0</w:t>
            </w:r>
            <w:proofErr w:type="gramEnd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,63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Default="00D3791A" w:rsidP="00D015C6">
            <w:pPr>
              <w:shd w:val="clear" w:color="auto" w:fill="FFFFFF"/>
              <w:spacing w:line="322" w:lineRule="exact"/>
              <w:ind w:left="77" w:right="77"/>
              <w:jc w:val="both"/>
              <w:rPr>
                <w:i/>
                <w:iCs/>
                <w:color w:val="000000"/>
                <w:sz w:val="28"/>
                <w:szCs w:val="24"/>
                <w:vertAlign w:val="subscript"/>
              </w:rPr>
            </w:pPr>
            <w:r>
              <w:rPr>
                <w:i/>
                <w:iCs/>
                <w:color w:val="000000"/>
                <w:sz w:val="28"/>
                <w:szCs w:val="24"/>
                <w:lang w:val="en-US"/>
              </w:rPr>
              <w:t>a</w:t>
            </w:r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0,31</w:t>
            </w:r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5</w:t>
            </w:r>
          </w:p>
          <w:p w:rsidR="00D3791A" w:rsidRPr="00F873F6" w:rsidRDefault="00D3791A" w:rsidP="00D015C6">
            <w:pPr>
              <w:shd w:val="clear" w:color="auto" w:fill="FFFFFF"/>
              <w:spacing w:line="322" w:lineRule="exact"/>
              <w:ind w:left="77" w:right="77"/>
              <w:jc w:val="both"/>
            </w:pPr>
            <w:r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0</w:t>
            </w:r>
            <w:proofErr w:type="gramEnd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,31</w:t>
            </w:r>
            <w:r w:rsidRPr="006743DA">
              <w:rPr>
                <w:i/>
                <w:iCs/>
                <w:color w:val="000000"/>
                <w:sz w:val="28"/>
                <w:szCs w:val="24"/>
                <w:vertAlign w:val="subscript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Default="00D3791A" w:rsidP="00D015C6">
            <w:pPr>
              <w:shd w:val="clear" w:color="auto" w:fill="FFFFFF"/>
              <w:spacing w:line="322" w:lineRule="exact"/>
              <w:ind w:left="125" w:right="120"/>
              <w:jc w:val="both"/>
              <w:rPr>
                <w:i/>
                <w:iCs/>
                <w:color w:val="000000"/>
                <w:sz w:val="28"/>
                <w:szCs w:val="24"/>
                <w:vertAlign w:val="subscript"/>
              </w:rPr>
            </w:pPr>
            <w:r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0</w:t>
            </w:r>
            <w:proofErr w:type="gramEnd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,16</w:t>
            </w:r>
          </w:p>
          <w:p w:rsidR="00D3791A" w:rsidRPr="00F873F6" w:rsidRDefault="00D3791A" w:rsidP="00D015C6">
            <w:pPr>
              <w:shd w:val="clear" w:color="auto" w:fill="FFFFFF"/>
              <w:spacing w:line="322" w:lineRule="exact"/>
              <w:ind w:left="125" w:right="120"/>
              <w:jc w:val="both"/>
            </w:pPr>
            <w:r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0</w:t>
            </w:r>
            <w:proofErr w:type="gramEnd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,16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Default="00D3791A" w:rsidP="00D015C6">
            <w:pPr>
              <w:shd w:val="clear" w:color="auto" w:fill="FFFFFF"/>
              <w:spacing w:line="302" w:lineRule="exact"/>
              <w:ind w:left="264" w:right="269"/>
              <w:jc w:val="both"/>
              <w:rPr>
                <w:i/>
                <w:iCs/>
                <w:color w:val="000000"/>
                <w:sz w:val="28"/>
                <w:szCs w:val="24"/>
                <w:vertAlign w:val="subscript"/>
              </w:rPr>
            </w:pPr>
            <w:r w:rsidRPr="00F873F6">
              <w:rPr>
                <w:spacing w:val="-1"/>
                <w:sz w:val="28"/>
                <w:szCs w:val="28"/>
              </w:rPr>
              <w:t xml:space="preserve">100 </w:t>
            </w:r>
            <w:r>
              <w:rPr>
                <w:spacing w:val="-1"/>
                <w:sz w:val="28"/>
                <w:szCs w:val="28"/>
              </w:rPr>
              <w:t xml:space="preserve">– </w:t>
            </w:r>
            <w:r>
              <w:rPr>
                <w:i/>
                <w:iCs/>
                <w:color w:val="000000"/>
                <w:sz w:val="28"/>
                <w:szCs w:val="24"/>
              </w:rPr>
              <w:t>А</w:t>
            </w:r>
            <w:proofErr w:type="gramStart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0</w:t>
            </w:r>
            <w:proofErr w:type="gramEnd"/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,16</w:t>
            </w:r>
          </w:p>
          <w:p w:rsidR="00D3791A" w:rsidRPr="00F873F6" w:rsidRDefault="00D3791A" w:rsidP="00D015C6">
            <w:pPr>
              <w:shd w:val="clear" w:color="auto" w:fill="FFFFFF"/>
              <w:spacing w:line="302" w:lineRule="exact"/>
              <w:ind w:left="264" w:right="269"/>
              <w:jc w:val="center"/>
            </w:pPr>
            <w:r>
              <w:rPr>
                <w:i/>
                <w:iCs/>
                <w:color w:val="000000"/>
                <w:sz w:val="28"/>
                <w:szCs w:val="24"/>
                <w:vertAlign w:val="subscript"/>
              </w:rPr>
              <w:t>–</w:t>
            </w:r>
          </w:p>
        </w:tc>
      </w:tr>
    </w:tbl>
    <w:p w:rsidR="00D3791A" w:rsidRDefault="00D3791A" w:rsidP="00D3791A">
      <w:pPr>
        <w:spacing w:before="77"/>
        <w:ind w:left="898" w:right="758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48480" cy="2413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1A" w:rsidRDefault="00D3791A" w:rsidP="00D3791A">
      <w:pPr>
        <w:shd w:val="clear" w:color="auto" w:fill="FFFFFF"/>
        <w:spacing w:before="307" w:line="274" w:lineRule="exact"/>
        <w:ind w:firstLine="709"/>
        <w:jc w:val="both"/>
      </w:pPr>
      <w:r>
        <w:rPr>
          <w:sz w:val="24"/>
          <w:szCs w:val="24"/>
        </w:rPr>
        <w:t>График зернового состава мелкого заполнителя: 1 – допускаемая нижняя граница крупности песка (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к</w:t>
      </w:r>
      <w:proofErr w:type="spellEnd"/>
      <w:r>
        <w:rPr>
          <w:sz w:val="24"/>
          <w:szCs w:val="24"/>
        </w:rPr>
        <w:t xml:space="preserve"> = 1,5); 2 – рекомендуемая </w:t>
      </w:r>
      <w:r>
        <w:rPr>
          <w:spacing w:val="-9"/>
          <w:sz w:val="24"/>
          <w:szCs w:val="24"/>
        </w:rPr>
        <w:t>нижняя граница крупности песка (</w:t>
      </w:r>
      <w:proofErr w:type="spellStart"/>
      <w:r>
        <w:rPr>
          <w:spacing w:val="-9"/>
          <w:sz w:val="24"/>
          <w:szCs w:val="24"/>
        </w:rPr>
        <w:t>М</w:t>
      </w:r>
      <w:r>
        <w:rPr>
          <w:spacing w:val="-9"/>
          <w:sz w:val="24"/>
          <w:szCs w:val="24"/>
          <w:vertAlign w:val="subscript"/>
        </w:rPr>
        <w:t>к</w:t>
      </w:r>
      <w:proofErr w:type="spellEnd"/>
      <w:r>
        <w:rPr>
          <w:spacing w:val="-9"/>
          <w:sz w:val="24"/>
          <w:szCs w:val="24"/>
        </w:rPr>
        <w:t xml:space="preserve"> =  2,0) для бетонов класса В15 и выше; </w:t>
      </w:r>
      <w:r>
        <w:rPr>
          <w:sz w:val="24"/>
          <w:szCs w:val="24"/>
        </w:rPr>
        <w:t>3 – нижняя граница (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к</w:t>
      </w:r>
      <w:proofErr w:type="spellEnd"/>
      <w:r>
        <w:rPr>
          <w:sz w:val="24"/>
          <w:szCs w:val="24"/>
        </w:rPr>
        <w:t xml:space="preserve"> = 2,5) для бетонов класса В25 и выше; 4 – допускаемая верхняя граница песков (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к</w:t>
      </w:r>
      <w:proofErr w:type="spellEnd"/>
      <w:r>
        <w:rPr>
          <w:sz w:val="24"/>
          <w:szCs w:val="24"/>
        </w:rPr>
        <w:t xml:space="preserve"> = 3,25)</w:t>
      </w:r>
    </w:p>
    <w:p w:rsidR="00D3791A" w:rsidRDefault="00D3791A" w:rsidP="00D3791A">
      <w:pPr>
        <w:shd w:val="clear" w:color="auto" w:fill="FFFFFF"/>
        <w:spacing w:line="322" w:lineRule="exact"/>
        <w:ind w:right="250" w:firstLine="709"/>
        <w:jc w:val="both"/>
      </w:pPr>
      <w:r>
        <w:rPr>
          <w:spacing w:val="-1"/>
          <w:sz w:val="28"/>
          <w:szCs w:val="28"/>
        </w:rPr>
        <w:t xml:space="preserve">По ГОСТ 8736–93 предусмотрено деление песка на группы по </w:t>
      </w:r>
      <w:r>
        <w:rPr>
          <w:sz w:val="28"/>
          <w:szCs w:val="28"/>
        </w:rPr>
        <w:t>крупности:</w:t>
      </w:r>
    </w:p>
    <w:p w:rsidR="00D3791A" w:rsidRDefault="00D3791A" w:rsidP="00D3791A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– очень крупный (песок из отсевов дробления), повышенной крупности, крупный, средний и мелкий;</w:t>
      </w:r>
    </w:p>
    <w:p w:rsidR="00D3791A" w:rsidRDefault="00D3791A" w:rsidP="00D3791A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22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 – очень крупный (песок из отсевов дробления), повышенной крупности, крупный, средний, мелкий, очень мелкий, тонкий и очень тонкий.</w:t>
      </w:r>
      <w:proofErr w:type="gramEnd"/>
    </w:p>
    <w:p w:rsidR="00D3791A" w:rsidRDefault="00D3791A" w:rsidP="00D3791A">
      <w:pPr>
        <w:shd w:val="clear" w:color="auto" w:fill="FFFFFF"/>
        <w:spacing w:line="322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Каждую группу песка характеризуют значением модуля крупности и полным остатком песка на сите с сеткой № 063, указанным в табл. 1.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0" w:type="auto"/>
        <w:tblInd w:w="5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0"/>
        <w:gridCol w:w="2266"/>
        <w:gridCol w:w="3096"/>
      </w:tblGrid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Группа песка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Модуль песка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u w:val="single"/>
                <w:vertAlign w:val="subscript"/>
              </w:rPr>
              <w:t>к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Полный остаток на сите № 063, % по массе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Очень крупный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свыше 3,5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свыше 75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Повышенной крупности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3,0-3,5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 xml:space="preserve">65 </w:t>
            </w:r>
            <w:r>
              <w:rPr>
                <w:color w:val="000000"/>
                <w:sz w:val="28"/>
                <w:szCs w:val="28"/>
              </w:rPr>
              <w:t>до 75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Крупный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2,5-3,0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45-65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2,0-2,5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30-45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Мелкий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1,5-2,0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10-30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Очень мелкий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1,0-1,5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до 10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Тонкий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8"/>
                <w:szCs w:val="28"/>
              </w:rPr>
              <w:t>0,7-1,0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не нормируются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Очень тонкий</w:t>
            </w: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до 0,7</w:t>
            </w: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не нормируется</w:t>
            </w:r>
          </w:p>
        </w:tc>
      </w:tr>
    </w:tbl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Модуль крупности песков для тяжелых и мелкозернистых бетонов находится в пределах 1,5–3,25, причем для бетонов с прочностью 20 МПа и </w:t>
      </w:r>
      <w:r>
        <w:rPr>
          <w:color w:val="000000"/>
          <w:sz w:val="28"/>
          <w:szCs w:val="28"/>
        </w:rPr>
        <w:lastRenderedPageBreak/>
        <w:t xml:space="preserve">выше </w:t>
      </w:r>
      <w:proofErr w:type="spellStart"/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к</w:t>
      </w:r>
      <w:proofErr w:type="spellEnd"/>
      <w:r>
        <w:rPr>
          <w:color w:val="000000"/>
          <w:sz w:val="28"/>
          <w:szCs w:val="28"/>
        </w:rPr>
        <w:t xml:space="preserve"> должен быть не менее 2, а прочностью 35 МПа и выше – не менее 2,5.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3791A" w:rsidRPr="00D20C9F" w:rsidRDefault="00D3791A" w:rsidP="00D3791A">
      <w:pPr>
        <w:widowControl/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D20C9F">
        <w:rPr>
          <w:bCs/>
          <w:i/>
          <w:color w:val="000000"/>
          <w:sz w:val="28"/>
          <w:szCs w:val="28"/>
        </w:rPr>
        <w:t xml:space="preserve">Определение содержания пылевидных и глинистых частиц </w:t>
      </w:r>
      <w:proofErr w:type="spellStart"/>
      <w:r w:rsidRPr="00D20C9F">
        <w:rPr>
          <w:bCs/>
          <w:i/>
          <w:color w:val="000000"/>
          <w:sz w:val="28"/>
          <w:szCs w:val="28"/>
        </w:rPr>
        <w:t>отмучиванием</w:t>
      </w:r>
      <w:proofErr w:type="spellEnd"/>
      <w:r w:rsidRPr="00D20C9F">
        <w:rPr>
          <w:bCs/>
          <w:i/>
          <w:color w:val="000000"/>
          <w:sz w:val="28"/>
          <w:szCs w:val="28"/>
        </w:rPr>
        <w:t xml:space="preserve">. 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Испытание заключается в выделении из навески частиц размером менее 0,05 мм. Для этого навеску песка массой 1кг помещают в сосуд и заливают водой так, чтобы высота слоя воды над песком была около 20 см. Песок </w:t>
      </w:r>
      <w:proofErr w:type="gramStart"/>
      <w:r>
        <w:rPr>
          <w:color w:val="000000"/>
          <w:sz w:val="28"/>
          <w:szCs w:val="28"/>
        </w:rPr>
        <w:t>выдерживают в воде около 2 ч, периодически перемешивая</w:t>
      </w:r>
      <w:proofErr w:type="gramEnd"/>
      <w:r>
        <w:rPr>
          <w:color w:val="000000"/>
          <w:sz w:val="28"/>
          <w:szCs w:val="28"/>
        </w:rPr>
        <w:t>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После этого содержание сосуда снова энергично перемешивают и оставляют в покое на 2 мин, затем сливают полученную при промывке суспензию. Снова доливают воду до первоначального уровня (200 мм) и продолжают промывку песка в указанной последовательности до тех пор, пока вода после промывки не будет прозрачной. Затем промытый песок высушивают до постоянной массы </w:t>
      </w:r>
      <w:r>
        <w:rPr>
          <w:color w:val="000000"/>
          <w:sz w:val="28"/>
          <w:szCs w:val="28"/>
          <w:lang w:val="en-US"/>
        </w:rPr>
        <w:t>m</w:t>
      </w:r>
      <w:r w:rsidRPr="00B8243C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в песке отмучиваемых пылевидных и глинистых частиц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отм</w:t>
      </w:r>
      <w:proofErr w:type="spellEnd"/>
      <w:r>
        <w:rPr>
          <w:color w:val="000000"/>
          <w:sz w:val="28"/>
          <w:szCs w:val="28"/>
        </w:rPr>
        <w:t xml:space="preserve"> в процентах по массе:</w:t>
      </w:r>
    </w:p>
    <w:p w:rsidR="00D3791A" w:rsidRDefault="00D3791A" w:rsidP="00D3791A">
      <w:pPr>
        <w:widowControl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отм</w:t>
      </w:r>
      <w:r>
        <w:rPr>
          <w:b/>
          <w:bCs/>
          <w:i/>
          <w:iCs/>
          <w:color w:val="000000"/>
          <w:sz w:val="28"/>
          <w:szCs w:val="28"/>
        </w:rPr>
        <w:t>=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A31FD">
        <w:rPr>
          <w:bCs/>
          <w:i/>
          <w:iCs/>
          <w:color w:val="000000"/>
          <w:sz w:val="28"/>
          <w:szCs w:val="28"/>
        </w:rPr>
        <w:t>(т</w:t>
      </w:r>
      <w:proofErr w:type="gramStart"/>
      <w:r w:rsidRPr="002A31FD">
        <w:rPr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2A31FD">
        <w:rPr>
          <w:bCs/>
          <w:i/>
          <w:iCs/>
          <w:color w:val="000000"/>
          <w:sz w:val="28"/>
          <w:szCs w:val="28"/>
        </w:rPr>
        <w:t xml:space="preserve"> – т)/ т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где </w:t>
      </w:r>
      <w:r w:rsidRPr="002A31FD">
        <w:rPr>
          <w:bCs/>
          <w:i/>
          <w:iCs/>
          <w:color w:val="000000"/>
          <w:sz w:val="28"/>
          <w:szCs w:val="28"/>
        </w:rPr>
        <w:t>т</w:t>
      </w:r>
      <w:proofErr w:type="gramStart"/>
      <w:r w:rsidRPr="002A31FD">
        <w:rPr>
          <w:i/>
          <w:iCs/>
          <w:color w:val="000000"/>
          <w:sz w:val="28"/>
          <w:szCs w:val="28"/>
          <w:vertAlign w:val="subscript"/>
        </w:rPr>
        <w:t>1</w:t>
      </w:r>
      <w:proofErr w:type="gramEnd"/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масса высушенной навески до </w:t>
      </w:r>
      <w:proofErr w:type="spellStart"/>
      <w:r>
        <w:rPr>
          <w:color w:val="000000"/>
          <w:sz w:val="28"/>
          <w:szCs w:val="28"/>
        </w:rPr>
        <w:t>отмучивания</w:t>
      </w:r>
      <w:proofErr w:type="spellEnd"/>
      <w:r>
        <w:rPr>
          <w:color w:val="000000"/>
          <w:sz w:val="28"/>
          <w:szCs w:val="28"/>
        </w:rPr>
        <w:t xml:space="preserve">, г; </w:t>
      </w:r>
      <w:r w:rsidRPr="002A31FD">
        <w:rPr>
          <w:bCs/>
          <w:i/>
          <w:iCs/>
          <w:color w:val="000000"/>
          <w:sz w:val="28"/>
          <w:szCs w:val="28"/>
        </w:rPr>
        <w:t>т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масса высушенной навески после </w:t>
      </w:r>
      <w:proofErr w:type="spellStart"/>
      <w:r>
        <w:rPr>
          <w:color w:val="000000"/>
          <w:sz w:val="28"/>
          <w:szCs w:val="28"/>
        </w:rPr>
        <w:t>отмучивания</w:t>
      </w:r>
      <w:proofErr w:type="spellEnd"/>
      <w:r>
        <w:rPr>
          <w:color w:val="000000"/>
          <w:sz w:val="28"/>
          <w:szCs w:val="28"/>
        </w:rPr>
        <w:t>, г.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ГОСТ 8736-93 содержание в песке пылевидных и глинистых частиц не должно превышать значений, указанных в табл. 2.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Таблица 2. </w:t>
      </w:r>
      <w:r>
        <w:rPr>
          <w:b/>
          <w:bCs/>
          <w:color w:val="000000"/>
          <w:sz w:val="28"/>
          <w:szCs w:val="28"/>
        </w:rPr>
        <w:t>Характеристика песка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2554"/>
        <w:gridCol w:w="2669"/>
      </w:tblGrid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и группа песка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пылевидных и глинистых частиц в песке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</w:p>
          <w:p w:rsidR="00D3791A" w:rsidRPr="00F873F6" w:rsidRDefault="00D3791A" w:rsidP="00D015C6">
            <w:pPr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природном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отсевов дробления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tabs>
                <w:tab w:val="left" w:pos="1830"/>
              </w:tabs>
              <w:ind w:firstLine="709"/>
              <w:jc w:val="center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класс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Default="00D3791A" w:rsidP="00D015C6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Очень крупный </w:t>
            </w:r>
          </w:p>
          <w:p w:rsidR="00D3791A" w:rsidRDefault="00D3791A" w:rsidP="00D015C6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Повышенной крупности,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крупный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средний 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Мелкий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–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2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3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3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D3791A" w:rsidRDefault="00D3791A" w:rsidP="00D3791A">
      <w:pPr>
        <w:widowControl/>
        <w:shd w:val="clear" w:color="auto" w:fill="FFFFFF"/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 класс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2551"/>
        <w:gridCol w:w="2693"/>
      </w:tblGrid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Очень крупный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 w:rsidRPr="00F873F6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Повышенной крупности,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крупный и средний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Мелкий и очень мелкий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3791A" w:rsidRPr="00F873F6" w:rsidTr="00D015C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Тонкий и очень тонкий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1A" w:rsidRPr="00F873F6" w:rsidRDefault="00D3791A" w:rsidP="00D015C6">
            <w:pPr>
              <w:widowControl/>
              <w:shd w:val="clear" w:color="auto" w:fill="FFFFFF"/>
              <w:ind w:firstLine="7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нормируется</w:t>
            </w:r>
          </w:p>
        </w:tc>
      </w:tr>
    </w:tbl>
    <w:p w:rsidR="00D3791A" w:rsidRDefault="00D3791A" w:rsidP="00D3791A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3791A" w:rsidRPr="0096569B" w:rsidRDefault="00D3791A" w:rsidP="00D3791A">
      <w:pPr>
        <w:widowControl/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96569B">
        <w:rPr>
          <w:bCs/>
          <w:i/>
          <w:color w:val="000000"/>
          <w:sz w:val="28"/>
          <w:szCs w:val="28"/>
        </w:rPr>
        <w:t>Определение качественных характеристик песка</w:t>
      </w:r>
      <w:r w:rsidRPr="0096569B">
        <w:rPr>
          <w:i/>
          <w:color w:val="000000"/>
          <w:sz w:val="28"/>
          <w:szCs w:val="28"/>
        </w:rPr>
        <w:t xml:space="preserve">. 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Определение средней плотности зерен песка (ускоренный метод при помощи прибора </w:t>
      </w:r>
      <w:proofErr w:type="spellStart"/>
      <w:r>
        <w:rPr>
          <w:color w:val="000000"/>
          <w:sz w:val="28"/>
          <w:szCs w:val="28"/>
        </w:rPr>
        <w:t>Ле-Шателье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Для определения плотности песка берут две навески массой по 75 г каждая просеянного сквозь сито с размером отверстий 5 мм песка. Прибор наполняют водой до нижней нулевой черты (по нижнему мениску). Каждую навеску песка через воронку прибора всыпают ложечкой небольшими </w:t>
      </w:r>
      <w:r>
        <w:rPr>
          <w:color w:val="000000"/>
          <w:sz w:val="28"/>
          <w:szCs w:val="28"/>
        </w:rPr>
        <w:lastRenderedPageBreak/>
        <w:t>равномерными порциями до тех пор, пока уровень жидкости в приборе, определенный по нижнему мени</w:t>
      </w:r>
      <w:r>
        <w:rPr>
          <w:color w:val="000000"/>
          <w:sz w:val="28"/>
          <w:szCs w:val="28"/>
        </w:rPr>
        <w:softHyphen/>
        <w:t>ску, не поднимается до риски с деление 20 мм (или другим делением в пределах верхней градуированной части прибора).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Для удаления пузырьков воздуха прибор поворачивают несколько раз вокруг его вертикальной оси.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Остаток песка, не вошедший в прибор, взвешивают; все взвешивания производят с точностью до 0,01 г.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Средняя плотность зерен песка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</w:t>
      </w:r>
      <w:proofErr w:type="spellEnd"/>
      <w:r>
        <w:rPr>
          <w:color w:val="000000"/>
          <w:sz w:val="28"/>
          <w:szCs w:val="28"/>
        </w:rPr>
        <w:t>, г/см</w:t>
      </w:r>
      <w:r>
        <w:rPr>
          <w:color w:val="000000"/>
          <w:sz w:val="28"/>
          <w:szCs w:val="28"/>
          <w:vertAlign w:val="superscript"/>
        </w:rPr>
        <w:t>3</w:t>
      </w:r>
    </w:p>
    <w:p w:rsidR="00D3791A" w:rsidRDefault="00D3791A" w:rsidP="00D3791A">
      <w:pPr>
        <w:widowControl/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к</w:t>
      </w:r>
      <w:proofErr w:type="spellEnd"/>
      <w:r>
        <w:rPr>
          <w:color w:val="000000"/>
          <w:sz w:val="26"/>
          <w:szCs w:val="26"/>
        </w:rPr>
        <w:t xml:space="preserve"> = </w:t>
      </w:r>
      <w:r>
        <w:rPr>
          <w:i/>
          <w:iCs/>
          <w:color w:val="000000"/>
          <w:sz w:val="26"/>
          <w:szCs w:val="26"/>
        </w:rPr>
        <w:t>(</w:t>
      </w:r>
      <w:proofErr w:type="spellStart"/>
      <w:r>
        <w:rPr>
          <w:i/>
          <w:iCs/>
          <w:color w:val="000000"/>
          <w:sz w:val="26"/>
          <w:szCs w:val="26"/>
        </w:rPr>
        <w:t>m</w:t>
      </w:r>
      <w:proofErr w:type="spellEnd"/>
      <w:r>
        <w:rPr>
          <w:i/>
          <w:iCs/>
          <w:color w:val="000000"/>
          <w:sz w:val="26"/>
          <w:szCs w:val="26"/>
        </w:rPr>
        <w:t xml:space="preserve"> – m</w:t>
      </w:r>
      <w:r>
        <w:rPr>
          <w:i/>
          <w:iCs/>
          <w:color w:val="000000"/>
          <w:sz w:val="26"/>
          <w:szCs w:val="26"/>
          <w:vertAlign w:val="subscript"/>
        </w:rPr>
        <w:t>1</w:t>
      </w:r>
      <w:r>
        <w:rPr>
          <w:i/>
          <w:iCs/>
          <w:color w:val="000000"/>
          <w:sz w:val="26"/>
          <w:szCs w:val="26"/>
        </w:rPr>
        <w:t>)</w:t>
      </w:r>
      <w:r w:rsidRPr="00744ADC">
        <w:rPr>
          <w:i/>
          <w:iCs/>
          <w:color w:val="000000"/>
          <w:sz w:val="26"/>
          <w:szCs w:val="26"/>
        </w:rPr>
        <w:t>/</w:t>
      </w:r>
      <w:r w:rsidRPr="00D3791A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V</w:t>
      </w:r>
      <w:r w:rsidRPr="00744ADC">
        <w:rPr>
          <w:color w:val="000000"/>
          <w:sz w:val="26"/>
          <w:szCs w:val="26"/>
        </w:rPr>
        <w:t>,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i/>
          <w:iCs/>
          <w:color w:val="000000"/>
          <w:sz w:val="28"/>
          <w:szCs w:val="28"/>
        </w:rPr>
        <w:t>m</w:t>
      </w:r>
      <w:proofErr w:type="spellEnd"/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масса навески песка,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; </w:t>
      </w:r>
      <w:r>
        <w:rPr>
          <w:i/>
          <w:iCs/>
          <w:color w:val="000000"/>
          <w:sz w:val="28"/>
          <w:szCs w:val="28"/>
        </w:rPr>
        <w:t>m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масса остатка песка, г; </w:t>
      </w:r>
      <w:r>
        <w:rPr>
          <w:i/>
          <w:iCs/>
          <w:color w:val="000000"/>
          <w:sz w:val="28"/>
          <w:szCs w:val="28"/>
          <w:lang w:val="en-US"/>
        </w:rPr>
        <w:t>V</w:t>
      </w:r>
      <w:r w:rsidRPr="00744ADC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 w:rsidRPr="00744ADC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воды, вытесненный песком, мл.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Расхождение между результатами двух определений плотности не должно быть больше 0,02 г/см</w:t>
      </w:r>
      <w:r>
        <w:rPr>
          <w:color w:val="000000"/>
          <w:sz w:val="30"/>
          <w:szCs w:val="30"/>
          <w:vertAlign w:val="superscript"/>
        </w:rPr>
        <w:t>3</w:t>
      </w:r>
      <w:r>
        <w:rPr>
          <w:color w:val="000000"/>
          <w:sz w:val="30"/>
          <w:szCs w:val="30"/>
        </w:rPr>
        <w:t xml:space="preserve">. В случаях больших расхождений производят третье определение и вычисляют среднее арифметическое </w:t>
      </w:r>
      <w:proofErr w:type="gramStart"/>
      <w:r>
        <w:rPr>
          <w:color w:val="000000"/>
          <w:sz w:val="30"/>
          <w:szCs w:val="30"/>
        </w:rPr>
        <w:t xml:space="preserve">двух </w:t>
      </w:r>
      <w:proofErr w:type="spellStart"/>
      <w:r>
        <w:rPr>
          <w:color w:val="000000"/>
          <w:sz w:val="30"/>
          <w:szCs w:val="30"/>
        </w:rPr>
        <w:t>б</w:t>
      </w:r>
      <w:proofErr w:type="gramEnd"/>
      <w:r>
        <w:rPr>
          <w:color w:val="000000"/>
          <w:sz w:val="30"/>
          <w:szCs w:val="30"/>
        </w:rPr>
        <w:t>óльших</w:t>
      </w:r>
      <w:proofErr w:type="spellEnd"/>
      <w:r>
        <w:rPr>
          <w:color w:val="000000"/>
          <w:sz w:val="30"/>
          <w:szCs w:val="30"/>
        </w:rPr>
        <w:t xml:space="preserve"> определений.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D3791A" w:rsidRPr="009765DE" w:rsidRDefault="00D3791A" w:rsidP="00D3791A">
      <w:pPr>
        <w:widowControl/>
        <w:shd w:val="clear" w:color="auto" w:fill="FFFFFF"/>
        <w:ind w:firstLine="709"/>
        <w:jc w:val="both"/>
        <w:rPr>
          <w:bCs/>
          <w:i/>
          <w:color w:val="000000"/>
          <w:sz w:val="30"/>
          <w:szCs w:val="30"/>
        </w:rPr>
      </w:pPr>
      <w:r w:rsidRPr="009765DE">
        <w:rPr>
          <w:bCs/>
          <w:i/>
          <w:color w:val="000000"/>
          <w:sz w:val="30"/>
          <w:szCs w:val="30"/>
        </w:rPr>
        <w:t>Определение средней насыпной плотности песка в стан</w:t>
      </w:r>
      <w:r w:rsidRPr="009765DE">
        <w:rPr>
          <w:bCs/>
          <w:i/>
          <w:color w:val="000000"/>
          <w:sz w:val="30"/>
          <w:szCs w:val="30"/>
        </w:rPr>
        <w:softHyphen/>
        <w:t xml:space="preserve">дартном неуплотненном состоянии. 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>Песок насыпают через прибор для определения насыпной плотности, который состоит из воронки и металлического цилиндра вместимостью 1 л. (цилиндр предварительно взвешивают) с высоты 10 см до образования над верхом цилиндра конуса. Конус без уплотнения песка снимают вровень с краями сосуда металлической линейкой, после чего сосуд с песком взве</w:t>
      </w:r>
      <w:r>
        <w:rPr>
          <w:color w:val="000000"/>
          <w:sz w:val="30"/>
          <w:szCs w:val="30"/>
        </w:rPr>
        <w:softHyphen/>
        <w:t>шивают.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 xml:space="preserve">Средняя насыпная плотность песка </w:t>
      </w:r>
      <w:proofErr w:type="spellStart"/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  <w:vertAlign w:val="subscript"/>
        </w:rPr>
        <w:t>Н</w:t>
      </w:r>
      <w:proofErr w:type="spellEnd"/>
      <w:r>
        <w:rPr>
          <w:color w:val="000000"/>
          <w:sz w:val="30"/>
          <w:szCs w:val="30"/>
        </w:rPr>
        <w:t>, кг/м</w:t>
      </w:r>
      <w:r>
        <w:rPr>
          <w:color w:val="000000"/>
          <w:sz w:val="30"/>
          <w:szCs w:val="30"/>
          <w:vertAlign w:val="superscript"/>
        </w:rPr>
        <w:t>3</w:t>
      </w:r>
    </w:p>
    <w:p w:rsidR="00D3791A" w:rsidRDefault="00D3791A" w:rsidP="00D3791A">
      <w:pPr>
        <w:widowControl/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  <w:vertAlign w:val="subscript"/>
        </w:rPr>
        <w:t>Н</w:t>
      </w:r>
      <w:r>
        <w:rPr>
          <w:i/>
          <w:iCs/>
          <w:color w:val="000000"/>
          <w:sz w:val="30"/>
          <w:szCs w:val="30"/>
        </w:rPr>
        <w:t>=</w:t>
      </w:r>
      <w:proofErr w:type="spellEnd"/>
      <w:r>
        <w:rPr>
          <w:i/>
          <w:iCs/>
          <w:color w:val="000000"/>
          <w:sz w:val="26"/>
          <w:szCs w:val="26"/>
        </w:rPr>
        <w:t>(</w:t>
      </w:r>
      <w:proofErr w:type="spellStart"/>
      <w:r>
        <w:rPr>
          <w:i/>
          <w:iCs/>
          <w:color w:val="000000"/>
          <w:sz w:val="26"/>
          <w:szCs w:val="26"/>
        </w:rPr>
        <w:t>m</w:t>
      </w:r>
      <w:proofErr w:type="spellEnd"/>
      <w:r>
        <w:rPr>
          <w:i/>
          <w:iCs/>
          <w:color w:val="000000"/>
          <w:sz w:val="26"/>
          <w:szCs w:val="26"/>
        </w:rPr>
        <w:t xml:space="preserve"> – m</w:t>
      </w:r>
      <w:r>
        <w:rPr>
          <w:i/>
          <w:iCs/>
          <w:color w:val="000000"/>
          <w:sz w:val="26"/>
          <w:szCs w:val="26"/>
          <w:vertAlign w:val="subscript"/>
        </w:rPr>
        <w:t>1</w:t>
      </w:r>
      <w:r>
        <w:rPr>
          <w:i/>
          <w:iCs/>
          <w:color w:val="000000"/>
          <w:sz w:val="26"/>
          <w:szCs w:val="26"/>
        </w:rPr>
        <w:t>)</w:t>
      </w:r>
      <w:r w:rsidRPr="00744ADC">
        <w:rPr>
          <w:i/>
          <w:iCs/>
          <w:color w:val="000000"/>
          <w:sz w:val="26"/>
          <w:szCs w:val="26"/>
        </w:rPr>
        <w:t>/</w:t>
      </w:r>
      <w:r w:rsidRPr="0011051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V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 xml:space="preserve">где </w:t>
      </w:r>
      <w:proofErr w:type="spellStart"/>
      <w:r>
        <w:rPr>
          <w:i/>
          <w:iCs/>
          <w:color w:val="000000"/>
          <w:sz w:val="30"/>
          <w:szCs w:val="30"/>
        </w:rPr>
        <w:t>m</w:t>
      </w:r>
      <w:proofErr w:type="spellEnd"/>
      <w:r>
        <w:rPr>
          <w:i/>
          <w:iCs/>
          <w:color w:val="000000"/>
          <w:sz w:val="30"/>
          <w:szCs w:val="30"/>
        </w:rPr>
        <w:t xml:space="preserve"> – </w:t>
      </w:r>
      <w:r>
        <w:rPr>
          <w:color w:val="000000"/>
          <w:sz w:val="30"/>
          <w:szCs w:val="30"/>
        </w:rPr>
        <w:t xml:space="preserve">масса мерного сосуда, </w:t>
      </w:r>
      <w:proofErr w:type="gramStart"/>
      <w:r>
        <w:rPr>
          <w:color w:val="000000"/>
          <w:sz w:val="30"/>
          <w:szCs w:val="30"/>
        </w:rPr>
        <w:t>кг</w:t>
      </w:r>
      <w:proofErr w:type="gramEnd"/>
      <w:r>
        <w:rPr>
          <w:color w:val="000000"/>
          <w:sz w:val="30"/>
          <w:szCs w:val="30"/>
        </w:rPr>
        <w:t>;</w:t>
      </w:r>
    </w:p>
    <w:p w:rsidR="00D3791A" w:rsidRDefault="00D3791A" w:rsidP="00D3791A">
      <w:pPr>
        <w:widowControl/>
        <w:shd w:val="clear" w:color="auto" w:fill="FFFFFF"/>
        <w:ind w:firstLine="1134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m</w:t>
      </w:r>
      <w:r>
        <w:rPr>
          <w:i/>
          <w:iCs/>
          <w:color w:val="000000"/>
          <w:sz w:val="30"/>
          <w:szCs w:val="30"/>
          <w:vertAlign w:val="subscript"/>
        </w:rPr>
        <w:t>1</w:t>
      </w:r>
      <w:r>
        <w:rPr>
          <w:i/>
          <w:iCs/>
          <w:color w:val="000000"/>
          <w:sz w:val="30"/>
          <w:szCs w:val="30"/>
        </w:rPr>
        <w:t xml:space="preserve"> – </w:t>
      </w:r>
      <w:r>
        <w:rPr>
          <w:color w:val="000000"/>
          <w:sz w:val="30"/>
          <w:szCs w:val="30"/>
        </w:rPr>
        <w:t xml:space="preserve">масса мерного сосуда с песком, </w:t>
      </w:r>
      <w:proofErr w:type="gramStart"/>
      <w:r>
        <w:rPr>
          <w:color w:val="000000"/>
          <w:sz w:val="30"/>
          <w:szCs w:val="30"/>
        </w:rPr>
        <w:t>кг</w:t>
      </w:r>
      <w:proofErr w:type="gramEnd"/>
      <w:r>
        <w:rPr>
          <w:color w:val="000000"/>
          <w:sz w:val="30"/>
          <w:szCs w:val="30"/>
        </w:rPr>
        <w:t xml:space="preserve">; </w:t>
      </w:r>
    </w:p>
    <w:p w:rsidR="00D3791A" w:rsidRDefault="00D3791A" w:rsidP="00D3791A">
      <w:pPr>
        <w:widowControl/>
        <w:shd w:val="clear" w:color="auto" w:fill="FFFFFF"/>
        <w:ind w:firstLine="1134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lang w:val="en-US"/>
        </w:rPr>
        <w:t>V</w:t>
      </w:r>
      <w:r w:rsidRPr="00744ADC">
        <w:rPr>
          <w:i/>
          <w:iCs/>
          <w:color w:val="000000"/>
          <w:sz w:val="30"/>
          <w:szCs w:val="30"/>
        </w:rPr>
        <w:t xml:space="preserve"> </w:t>
      </w:r>
      <w:r>
        <w:rPr>
          <w:i/>
          <w:iCs/>
          <w:color w:val="000000"/>
          <w:sz w:val="30"/>
          <w:szCs w:val="30"/>
        </w:rPr>
        <w:t>–</w:t>
      </w:r>
      <w:r w:rsidRPr="00744ADC">
        <w:rPr>
          <w:i/>
          <w:iCs/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объем</w:t>
      </w:r>
      <w:proofErr w:type="gramEnd"/>
      <w:r>
        <w:rPr>
          <w:color w:val="000000"/>
          <w:sz w:val="30"/>
          <w:szCs w:val="30"/>
        </w:rPr>
        <w:t xml:space="preserve"> сосуда, м</w:t>
      </w:r>
      <w:r>
        <w:rPr>
          <w:color w:val="000000"/>
          <w:sz w:val="30"/>
          <w:szCs w:val="30"/>
          <w:vertAlign w:val="superscript"/>
        </w:rPr>
        <w:t>3</w:t>
      </w:r>
      <w:r>
        <w:rPr>
          <w:color w:val="000000"/>
          <w:sz w:val="30"/>
          <w:szCs w:val="30"/>
        </w:rPr>
        <w:t xml:space="preserve">. </w:t>
      </w:r>
    </w:p>
    <w:p w:rsidR="00D3791A" w:rsidRDefault="00D3791A" w:rsidP="00D3791A">
      <w:pPr>
        <w:widowControl/>
        <w:shd w:val="clear" w:color="auto" w:fill="FFFFFF"/>
        <w:ind w:firstLine="113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Определение насыпной плотности производят два раза, каждый раз набирая новую порцию песка.</w:t>
      </w:r>
    </w:p>
    <w:p w:rsidR="00D3791A" w:rsidRDefault="00D3791A" w:rsidP="00D3791A">
      <w:pPr>
        <w:widowControl/>
        <w:shd w:val="clear" w:color="auto" w:fill="FFFFFF"/>
        <w:ind w:firstLine="1134"/>
        <w:jc w:val="both"/>
        <w:rPr>
          <w:sz w:val="24"/>
          <w:szCs w:val="24"/>
        </w:rPr>
      </w:pP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10514">
        <w:rPr>
          <w:bCs/>
          <w:i/>
          <w:color w:val="000000"/>
          <w:sz w:val="30"/>
          <w:szCs w:val="30"/>
        </w:rPr>
        <w:t xml:space="preserve">Определение </w:t>
      </w:r>
      <w:proofErr w:type="spellStart"/>
      <w:r w:rsidRPr="00110514">
        <w:rPr>
          <w:bCs/>
          <w:i/>
          <w:color w:val="000000"/>
          <w:sz w:val="30"/>
          <w:szCs w:val="30"/>
        </w:rPr>
        <w:t>пустотности</w:t>
      </w:r>
      <w:proofErr w:type="spellEnd"/>
      <w:r w:rsidRPr="00110514">
        <w:rPr>
          <w:bCs/>
          <w:i/>
          <w:color w:val="000000"/>
          <w:sz w:val="30"/>
          <w:szCs w:val="30"/>
        </w:rPr>
        <w:t xml:space="preserve"> песка.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>
        <w:rPr>
          <w:color w:val="000000"/>
          <w:sz w:val="30"/>
          <w:szCs w:val="30"/>
        </w:rPr>
        <w:t>Пустотность</w:t>
      </w:r>
      <w:proofErr w:type="spellEnd"/>
      <w:r>
        <w:rPr>
          <w:color w:val="000000"/>
          <w:sz w:val="30"/>
          <w:szCs w:val="30"/>
        </w:rPr>
        <w:t xml:space="preserve"> пескам</w:t>
      </w:r>
      <w:r w:rsidRPr="0011051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en-US"/>
        </w:rPr>
        <w:t>V</w:t>
      </w:r>
      <w:r w:rsidRPr="00744ADC">
        <w:rPr>
          <w:color w:val="000000"/>
          <w:sz w:val="30"/>
          <w:szCs w:val="30"/>
          <w:vertAlign w:val="subscript"/>
        </w:rPr>
        <w:t>п</w:t>
      </w:r>
      <w:proofErr w:type="gramStart"/>
      <w:r>
        <w:rPr>
          <w:color w:val="000000"/>
          <w:sz w:val="30"/>
          <w:szCs w:val="30"/>
        </w:rPr>
        <w:t xml:space="preserve"> ,</w:t>
      </w:r>
      <w:proofErr w:type="gramEnd"/>
      <w:r>
        <w:rPr>
          <w:color w:val="000000"/>
          <w:sz w:val="30"/>
          <w:szCs w:val="30"/>
        </w:rPr>
        <w:t>%, по объему:</w:t>
      </w:r>
    </w:p>
    <w:p w:rsidR="00D3791A" w:rsidRPr="003C21D0" w:rsidRDefault="00D3791A" w:rsidP="00D3791A">
      <w:pPr>
        <w:widowControl/>
        <w:shd w:val="clear" w:color="auto" w:fill="FFFFFF"/>
        <w:ind w:firstLine="709"/>
        <w:jc w:val="center"/>
        <w:rPr>
          <w:sz w:val="28"/>
          <w:szCs w:val="28"/>
        </w:rPr>
      </w:pPr>
      <w:r w:rsidRPr="003C21D0">
        <w:rPr>
          <w:color w:val="000000"/>
          <w:sz w:val="28"/>
          <w:szCs w:val="28"/>
          <w:lang w:val="en-US"/>
        </w:rPr>
        <w:t>V</w:t>
      </w:r>
      <w:r w:rsidRPr="003C21D0">
        <w:rPr>
          <w:color w:val="000000"/>
          <w:sz w:val="28"/>
          <w:szCs w:val="28"/>
          <w:vertAlign w:val="subscript"/>
        </w:rPr>
        <w:t>п</w:t>
      </w:r>
      <w:r w:rsidRPr="003C21D0">
        <w:rPr>
          <w:color w:val="000000"/>
          <w:sz w:val="28"/>
          <w:szCs w:val="28"/>
        </w:rPr>
        <w:t xml:space="preserve"> = (1–</w:t>
      </w:r>
      <w:proofErr w:type="gramStart"/>
      <w:r w:rsidRPr="003C21D0">
        <w:rPr>
          <w:color w:val="000000"/>
          <w:sz w:val="28"/>
          <w:szCs w:val="28"/>
        </w:rPr>
        <w:t xml:space="preserve">( </w:t>
      </w:r>
      <w:proofErr w:type="spellStart"/>
      <w:r w:rsidRPr="003C21D0">
        <w:rPr>
          <w:color w:val="000000"/>
          <w:sz w:val="28"/>
          <w:szCs w:val="28"/>
        </w:rPr>
        <w:t>р</w:t>
      </w:r>
      <w:r w:rsidRPr="003C21D0">
        <w:rPr>
          <w:color w:val="000000"/>
          <w:sz w:val="28"/>
          <w:szCs w:val="28"/>
          <w:vertAlign w:val="subscript"/>
        </w:rPr>
        <w:t>н</w:t>
      </w:r>
      <w:proofErr w:type="spellEnd"/>
      <w:proofErr w:type="gramEnd"/>
      <w:r w:rsidRPr="003C21D0">
        <w:rPr>
          <w:color w:val="000000"/>
          <w:sz w:val="28"/>
          <w:szCs w:val="28"/>
          <w:vertAlign w:val="subscript"/>
        </w:rPr>
        <w:t>/</w:t>
      </w:r>
      <w:r w:rsidRPr="003C21D0">
        <w:rPr>
          <w:color w:val="000000"/>
          <w:sz w:val="28"/>
          <w:szCs w:val="28"/>
        </w:rPr>
        <w:t xml:space="preserve"> </w:t>
      </w:r>
      <w:proofErr w:type="spellStart"/>
      <w:r w:rsidRPr="003C21D0">
        <w:rPr>
          <w:color w:val="000000"/>
          <w:sz w:val="28"/>
          <w:szCs w:val="28"/>
        </w:rPr>
        <w:t>р</w:t>
      </w:r>
      <w:r w:rsidRPr="003C21D0">
        <w:rPr>
          <w:color w:val="000000"/>
          <w:sz w:val="28"/>
          <w:szCs w:val="28"/>
          <w:vertAlign w:val="subscript"/>
        </w:rPr>
        <w:t>к</w:t>
      </w:r>
      <w:proofErr w:type="spellEnd"/>
      <w:r w:rsidRPr="003C21D0">
        <w:rPr>
          <w:color w:val="000000"/>
          <w:sz w:val="28"/>
          <w:szCs w:val="28"/>
          <w:vertAlign w:val="subscript"/>
        </w:rPr>
        <w:t xml:space="preserve"> </w:t>
      </w:r>
      <w:r w:rsidRPr="003C21D0">
        <w:rPr>
          <w:sz w:val="28"/>
          <w:szCs w:val="28"/>
        </w:rPr>
        <w:t>·1000))·100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 xml:space="preserve">где </w:t>
      </w:r>
      <w:proofErr w:type="spellStart"/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  <w:vertAlign w:val="subscript"/>
        </w:rPr>
        <w:t>к</w:t>
      </w:r>
      <w:proofErr w:type="spellEnd"/>
      <w:r>
        <w:rPr>
          <w:color w:val="000000"/>
          <w:sz w:val="30"/>
          <w:szCs w:val="30"/>
        </w:rPr>
        <w:t xml:space="preserve"> – средняя плотность зерен песка, </w:t>
      </w:r>
      <w:proofErr w:type="gramStart"/>
      <w:r>
        <w:rPr>
          <w:color w:val="000000"/>
          <w:sz w:val="30"/>
          <w:szCs w:val="30"/>
        </w:rPr>
        <w:t>г</w:t>
      </w:r>
      <w:proofErr w:type="gramEnd"/>
      <w:r>
        <w:rPr>
          <w:color w:val="000000"/>
          <w:sz w:val="30"/>
          <w:szCs w:val="30"/>
        </w:rPr>
        <w:t>/см</w:t>
      </w:r>
      <w:r>
        <w:rPr>
          <w:color w:val="000000"/>
          <w:sz w:val="30"/>
          <w:szCs w:val="30"/>
          <w:vertAlign w:val="superscript"/>
        </w:rPr>
        <w:t>3</w:t>
      </w:r>
      <w:r>
        <w:rPr>
          <w:color w:val="000000"/>
          <w:sz w:val="30"/>
          <w:szCs w:val="30"/>
        </w:rPr>
        <w:t xml:space="preserve">; </w:t>
      </w:r>
      <w:proofErr w:type="spellStart"/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  <w:vertAlign w:val="subscript"/>
        </w:rPr>
        <w:t>н</w:t>
      </w:r>
      <w:proofErr w:type="spellEnd"/>
      <w:r>
        <w:rPr>
          <w:color w:val="000000"/>
          <w:sz w:val="30"/>
          <w:szCs w:val="30"/>
        </w:rPr>
        <w:t xml:space="preserve"> – средняя насыпная плотность песка, кг/м</w:t>
      </w:r>
      <w:r>
        <w:rPr>
          <w:color w:val="000000"/>
          <w:sz w:val="30"/>
          <w:szCs w:val="30"/>
          <w:vertAlign w:val="superscript"/>
        </w:rPr>
        <w:t>3</w:t>
      </w:r>
      <w:r>
        <w:rPr>
          <w:color w:val="000000"/>
          <w:sz w:val="30"/>
          <w:szCs w:val="30"/>
        </w:rPr>
        <w:t>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всех выполненных исследований и вычислений сводятся в табл. 3.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Таблица 3. </w:t>
      </w:r>
      <w:r w:rsidRPr="003C21D0">
        <w:rPr>
          <w:bCs/>
          <w:color w:val="000000"/>
          <w:sz w:val="28"/>
          <w:szCs w:val="28"/>
        </w:rPr>
        <w:t>Свойства исследованного песка</w:t>
      </w:r>
    </w:p>
    <w:tbl>
      <w:tblPr>
        <w:tblW w:w="9172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0"/>
        <w:gridCol w:w="1092"/>
        <w:gridCol w:w="2008"/>
        <w:gridCol w:w="1276"/>
        <w:gridCol w:w="1275"/>
        <w:gridCol w:w="1701"/>
      </w:tblGrid>
      <w:tr w:rsidR="00D3791A" w:rsidRPr="00F873F6" w:rsidTr="00D3791A">
        <w:tc>
          <w:tcPr>
            <w:tcW w:w="1820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  <w:r w:rsidRPr="00F873F6">
              <w:rPr>
                <w:sz w:val="24"/>
                <w:szCs w:val="24"/>
              </w:rPr>
              <w:t>Испытываемый песок (вид)</w:t>
            </w:r>
          </w:p>
        </w:tc>
        <w:tc>
          <w:tcPr>
            <w:tcW w:w="1092" w:type="dxa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Модуль крупно</w:t>
            </w:r>
            <w:r w:rsidRPr="00F873F6">
              <w:rPr>
                <w:color w:val="000000"/>
                <w:sz w:val="24"/>
                <w:szCs w:val="24"/>
              </w:rPr>
              <w:softHyphen/>
              <w:t xml:space="preserve">сти, </w:t>
            </w:r>
            <w:proofErr w:type="spellStart"/>
            <w:r w:rsidRPr="00F873F6">
              <w:rPr>
                <w:color w:val="000000"/>
                <w:sz w:val="24"/>
                <w:szCs w:val="24"/>
              </w:rPr>
              <w:t>М</w:t>
            </w:r>
            <w:r w:rsidRPr="00F873F6">
              <w:rPr>
                <w:color w:val="000000"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2008" w:type="dxa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 xml:space="preserve">Содержание пылевидных и глинистых частиц, </w:t>
            </w:r>
            <w:proofErr w:type="spellStart"/>
            <w:r w:rsidRPr="00F873F6">
              <w:rPr>
                <w:color w:val="000000"/>
                <w:sz w:val="24"/>
                <w:szCs w:val="24"/>
              </w:rPr>
              <w:t>П</w:t>
            </w:r>
            <w:r w:rsidRPr="00F873F6">
              <w:rPr>
                <w:color w:val="000000"/>
                <w:sz w:val="24"/>
                <w:szCs w:val="24"/>
                <w:vertAlign w:val="subscript"/>
              </w:rPr>
              <w:t>отм</w:t>
            </w:r>
            <w:r w:rsidRPr="00F873F6">
              <w:rPr>
                <w:color w:val="000000"/>
                <w:sz w:val="24"/>
                <w:szCs w:val="24"/>
              </w:rPr>
              <w:t>,%</w:t>
            </w:r>
            <w:proofErr w:type="spellEnd"/>
          </w:p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Средняя плотность зерен,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F873F6">
              <w:rPr>
                <w:color w:val="000000"/>
                <w:sz w:val="24"/>
                <w:szCs w:val="24"/>
                <w:u w:val="single"/>
              </w:rPr>
              <w:t>р</w:t>
            </w:r>
            <w:r w:rsidRPr="00F873F6">
              <w:rPr>
                <w:color w:val="000000"/>
                <w:sz w:val="24"/>
                <w:szCs w:val="24"/>
                <w:vertAlign w:val="subscript"/>
              </w:rPr>
              <w:t>к</w:t>
            </w:r>
            <w:proofErr w:type="spellEnd"/>
            <w:r w:rsidRPr="00F873F6">
              <w:rPr>
                <w:color w:val="000000"/>
                <w:sz w:val="24"/>
                <w:szCs w:val="24"/>
              </w:rPr>
              <w:t>, г/см</w:t>
            </w:r>
            <w:r w:rsidRPr="00F873F6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873F6">
              <w:rPr>
                <w:color w:val="000000"/>
                <w:sz w:val="24"/>
                <w:szCs w:val="24"/>
              </w:rPr>
              <w:t>Средняя насыпная плотность</w:t>
            </w:r>
          </w:p>
          <w:p w:rsidR="00D3791A" w:rsidRPr="00F873F6" w:rsidRDefault="00D3791A" w:rsidP="00D015C6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F873F6">
              <w:rPr>
                <w:color w:val="000000"/>
                <w:sz w:val="24"/>
                <w:szCs w:val="24"/>
                <w:u w:val="single"/>
              </w:rPr>
              <w:t>р</w:t>
            </w:r>
            <w:r w:rsidRPr="00F873F6">
              <w:rPr>
                <w:color w:val="000000"/>
                <w:sz w:val="24"/>
                <w:szCs w:val="24"/>
                <w:vertAlign w:val="subscript"/>
              </w:rPr>
              <w:t>н</w:t>
            </w:r>
            <w:proofErr w:type="spellEnd"/>
            <w:r w:rsidRPr="00F873F6">
              <w:rPr>
                <w:color w:val="000000"/>
                <w:sz w:val="22"/>
                <w:szCs w:val="22"/>
              </w:rPr>
              <w:t>, кг/м</w:t>
            </w:r>
            <w:r w:rsidRPr="00F873F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F873F6">
              <w:rPr>
                <w:sz w:val="24"/>
                <w:szCs w:val="24"/>
              </w:rPr>
              <w:t>Пустотность</w:t>
            </w:r>
            <w:proofErr w:type="spellEnd"/>
            <w:r w:rsidRPr="00F873F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73F6">
              <w:rPr>
                <w:color w:val="000000"/>
                <w:sz w:val="24"/>
                <w:szCs w:val="24"/>
              </w:rPr>
              <w:t>V</w:t>
            </w:r>
            <w:proofErr w:type="gramEnd"/>
            <w:r w:rsidRPr="00F873F6">
              <w:rPr>
                <w:color w:val="000000"/>
                <w:sz w:val="24"/>
                <w:szCs w:val="24"/>
                <w:vertAlign w:val="subscript"/>
              </w:rPr>
              <w:t>п</w:t>
            </w:r>
            <w:proofErr w:type="spellEnd"/>
            <w:r w:rsidRPr="00F873F6">
              <w:rPr>
                <w:color w:val="000000"/>
                <w:sz w:val="24"/>
                <w:szCs w:val="24"/>
              </w:rPr>
              <w:t>, %</w:t>
            </w:r>
            <w:r w:rsidRPr="00F873F6">
              <w:rPr>
                <w:sz w:val="24"/>
                <w:szCs w:val="24"/>
              </w:rPr>
              <w:t xml:space="preserve"> </w:t>
            </w:r>
          </w:p>
        </w:tc>
      </w:tr>
      <w:tr w:rsidR="00D3791A" w:rsidRPr="00F873F6" w:rsidTr="00D3791A">
        <w:tc>
          <w:tcPr>
            <w:tcW w:w="1820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791A" w:rsidRPr="00F873F6" w:rsidRDefault="00D3791A" w:rsidP="00D015C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 заключение делаются выводы о пригодности испытываемых песков для применения их в бетонах и растворах. Дается сравнительная оценка качества песков.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Литература: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proofErr w:type="spellStart"/>
      <w:r>
        <w:rPr>
          <w:color w:val="000000"/>
          <w:sz w:val="30"/>
          <w:szCs w:val="30"/>
        </w:rPr>
        <w:t>Бобкова</w:t>
      </w:r>
      <w:proofErr w:type="spellEnd"/>
      <w:r>
        <w:rPr>
          <w:color w:val="000000"/>
          <w:sz w:val="30"/>
          <w:szCs w:val="30"/>
        </w:rPr>
        <w:t xml:space="preserve"> Н.М., Дятлова Е.М., Куницкая Т.С. Общая технология силикатов. </w:t>
      </w:r>
      <w:proofErr w:type="gramStart"/>
      <w:r>
        <w:rPr>
          <w:color w:val="000000"/>
          <w:sz w:val="30"/>
          <w:szCs w:val="30"/>
        </w:rPr>
        <w:t>–</w:t>
      </w:r>
      <w:proofErr w:type="spellStart"/>
      <w:r>
        <w:rPr>
          <w:color w:val="000000"/>
          <w:sz w:val="30"/>
          <w:szCs w:val="30"/>
        </w:rPr>
        <w:t>М</w:t>
      </w:r>
      <w:proofErr w:type="gramEnd"/>
      <w:r>
        <w:rPr>
          <w:color w:val="000000"/>
          <w:sz w:val="30"/>
          <w:szCs w:val="30"/>
        </w:rPr>
        <w:t>инск:Вышэйшая</w:t>
      </w:r>
      <w:proofErr w:type="spellEnd"/>
      <w:r>
        <w:rPr>
          <w:color w:val="000000"/>
          <w:sz w:val="30"/>
          <w:szCs w:val="30"/>
        </w:rPr>
        <w:t xml:space="preserve"> школа, 1987. – С.110-117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D3791A" w:rsidRPr="006A092C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6A092C">
        <w:rPr>
          <w:b/>
          <w:bCs/>
          <w:sz w:val="30"/>
          <w:szCs w:val="30"/>
        </w:rPr>
        <w:t>Контрольные вопросы: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>1.  Кремнеземистое сырье для производства силикатных материалов.</w:t>
      </w:r>
    </w:p>
    <w:p w:rsidR="00D3791A" w:rsidRDefault="00D3791A" w:rsidP="00D3791A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30"/>
          <w:szCs w:val="30"/>
        </w:rPr>
        <w:t>2. Нормируемые показатели качества песка в соответствии с требованием ГОСТ 8736-93.</w:t>
      </w:r>
    </w:p>
    <w:p w:rsidR="00D3791A" w:rsidRDefault="00D3791A" w:rsidP="00D3791A">
      <w:pPr>
        <w:widowControl/>
        <w:shd w:val="clear" w:color="auto" w:fill="FFFFFF"/>
        <w:ind w:firstLine="709"/>
        <w:jc w:val="both"/>
      </w:pPr>
      <w:r>
        <w:rPr>
          <w:color w:val="000000"/>
          <w:sz w:val="30"/>
          <w:szCs w:val="30"/>
        </w:rPr>
        <w:t>3.  Порядок определения зернового состава и модуля крупности песка.</w:t>
      </w:r>
    </w:p>
    <w:p w:rsidR="00CE777F" w:rsidRDefault="00D3791A"/>
    <w:sectPr w:rsidR="00CE777F" w:rsidSect="00DB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D56F8"/>
    <w:multiLevelType w:val="singleLevel"/>
    <w:tmpl w:val="823A6404"/>
    <w:lvl w:ilvl="0">
      <w:start w:val="1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791A"/>
    <w:rsid w:val="00126CFF"/>
    <w:rsid w:val="00203ACC"/>
    <w:rsid w:val="003846CF"/>
    <w:rsid w:val="003C07D0"/>
    <w:rsid w:val="004A40D0"/>
    <w:rsid w:val="005474C4"/>
    <w:rsid w:val="00790C32"/>
    <w:rsid w:val="008D3CED"/>
    <w:rsid w:val="008F2EB7"/>
    <w:rsid w:val="00A811B2"/>
    <w:rsid w:val="00C70C17"/>
    <w:rsid w:val="00D36252"/>
    <w:rsid w:val="00D3791A"/>
    <w:rsid w:val="00D62EAF"/>
    <w:rsid w:val="00DB1DAC"/>
    <w:rsid w:val="00F2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1143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2014-06-04T06:05:00Z</dcterms:created>
  <dcterms:modified xsi:type="dcterms:W3CDTF">2014-06-04T06:07:00Z</dcterms:modified>
</cp:coreProperties>
</file>